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A7C" w:rsidRDefault="0043204C" w:rsidP="006D1847">
      <w:pPr>
        <w:shd w:val="clear" w:color="auto" w:fill="FFFFFF"/>
        <w:spacing w:after="0" w:line="240" w:lineRule="auto"/>
        <w:ind w:firstLine="709"/>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Организация тьюторского сопровождения в ДОУ</w:t>
      </w:r>
    </w:p>
    <w:p w:rsidR="006D1847" w:rsidRPr="00DB625A" w:rsidRDefault="006D1847" w:rsidP="00554A7C">
      <w:pPr>
        <w:shd w:val="clear" w:color="auto" w:fill="FFFFFF"/>
        <w:spacing w:after="0" w:line="240" w:lineRule="auto"/>
        <w:ind w:firstLine="709"/>
        <w:jc w:val="both"/>
        <w:rPr>
          <w:rFonts w:ascii="Times New Roman" w:eastAsia="Times New Roman" w:hAnsi="Times New Roman" w:cs="Times New Roman"/>
          <w:b/>
          <w:bCs/>
          <w:color w:val="000000"/>
          <w:sz w:val="28"/>
          <w:szCs w:val="28"/>
        </w:rPr>
      </w:pPr>
    </w:p>
    <w:p w:rsidR="00554A7C" w:rsidRPr="00DB625A" w:rsidRDefault="00554A7C" w:rsidP="006D1847">
      <w:pPr>
        <w:spacing w:after="0" w:line="240" w:lineRule="auto"/>
        <w:ind w:firstLine="708"/>
        <w:jc w:val="both"/>
        <w:rPr>
          <w:rFonts w:ascii="Times New Roman" w:eastAsia="Times New Roman" w:hAnsi="Times New Roman" w:cs="Times New Roman"/>
          <w:sz w:val="28"/>
          <w:szCs w:val="28"/>
        </w:rPr>
      </w:pPr>
      <w:proofErr w:type="spellStart"/>
      <w:r w:rsidRPr="00DB625A">
        <w:rPr>
          <w:rFonts w:ascii="Times New Roman" w:eastAsia="Times New Roman" w:hAnsi="Times New Roman" w:cs="Times New Roman"/>
          <w:sz w:val="28"/>
          <w:szCs w:val="28"/>
        </w:rPr>
        <w:t>Тьюторство</w:t>
      </w:r>
      <w:proofErr w:type="spellEnd"/>
      <w:r w:rsidRPr="00DB625A">
        <w:rPr>
          <w:rFonts w:ascii="Times New Roman" w:eastAsia="Times New Roman" w:hAnsi="Times New Roman" w:cs="Times New Roman"/>
          <w:sz w:val="28"/>
          <w:szCs w:val="28"/>
        </w:rPr>
        <w:t xml:space="preserve"> все больше и больше вызывает интерес в нашей стране, как и все то, что отличается новизной и неизвестностью.  </w:t>
      </w:r>
    </w:p>
    <w:p w:rsidR="00554A7C" w:rsidRPr="00DB625A" w:rsidRDefault="00554A7C" w:rsidP="00554A7C">
      <w:pPr>
        <w:shd w:val="clear" w:color="auto" w:fill="FFFFFF"/>
        <w:spacing w:after="0" w:line="240" w:lineRule="auto"/>
        <w:ind w:firstLine="709"/>
        <w:jc w:val="both"/>
        <w:rPr>
          <w:rFonts w:ascii="Times New Roman" w:eastAsia="Times New Roman" w:hAnsi="Times New Roman" w:cs="Times New Roman"/>
          <w:sz w:val="28"/>
          <w:szCs w:val="28"/>
        </w:rPr>
      </w:pPr>
      <w:r w:rsidRPr="00DB625A">
        <w:rPr>
          <w:rFonts w:ascii="Times New Roman" w:eastAsia="Times New Roman" w:hAnsi="Times New Roman" w:cs="Times New Roman"/>
          <w:sz w:val="28"/>
          <w:szCs w:val="28"/>
        </w:rPr>
        <w:t xml:space="preserve">В настоящий момент профессия «тьютор» быстро завоёвывает популярность, становится весьма востребованной, а само </w:t>
      </w:r>
      <w:proofErr w:type="spellStart"/>
      <w:r w:rsidRPr="00DB625A">
        <w:rPr>
          <w:rFonts w:ascii="Times New Roman" w:eastAsia="Times New Roman" w:hAnsi="Times New Roman" w:cs="Times New Roman"/>
          <w:sz w:val="28"/>
          <w:szCs w:val="28"/>
        </w:rPr>
        <w:t>тьюторство</w:t>
      </w:r>
      <w:proofErr w:type="spellEnd"/>
      <w:r w:rsidRPr="00DB625A">
        <w:rPr>
          <w:rFonts w:ascii="Times New Roman" w:eastAsia="Times New Roman" w:hAnsi="Times New Roman" w:cs="Times New Roman"/>
          <w:sz w:val="28"/>
          <w:szCs w:val="28"/>
        </w:rPr>
        <w:t xml:space="preserve"> воспринимается как тренд развития современного образования.</w:t>
      </w:r>
    </w:p>
    <w:p w:rsidR="00554A7C" w:rsidRPr="00DB625A" w:rsidRDefault="00554A7C" w:rsidP="00554A7C">
      <w:pPr>
        <w:spacing w:after="0" w:line="240" w:lineRule="auto"/>
        <w:ind w:firstLine="708"/>
        <w:jc w:val="both"/>
        <w:rPr>
          <w:rFonts w:ascii="Times New Roman" w:eastAsia="Times New Roman" w:hAnsi="Times New Roman" w:cs="Times New Roman"/>
          <w:b/>
          <w:bCs/>
          <w:color w:val="000000"/>
          <w:sz w:val="28"/>
          <w:szCs w:val="28"/>
        </w:rPr>
      </w:pPr>
      <w:r w:rsidRPr="00DB625A">
        <w:rPr>
          <w:rFonts w:ascii="Times New Roman" w:eastAsia="Times New Roman" w:hAnsi="Times New Roman" w:cs="Times New Roman"/>
          <w:sz w:val="28"/>
          <w:szCs w:val="28"/>
        </w:rPr>
        <w:t xml:space="preserve"> Реформируемая образовательная среда нуждается в новом специалисте, который не будет как </w:t>
      </w:r>
      <w:r>
        <w:rPr>
          <w:rFonts w:ascii="Times New Roman" w:eastAsia="Times New Roman" w:hAnsi="Times New Roman" w:cs="Times New Roman"/>
          <w:sz w:val="28"/>
          <w:szCs w:val="28"/>
        </w:rPr>
        <w:t>педагог</w:t>
      </w:r>
      <w:r w:rsidRPr="00DB625A">
        <w:rPr>
          <w:rFonts w:ascii="Times New Roman" w:eastAsia="Times New Roman" w:hAnsi="Times New Roman" w:cs="Times New Roman"/>
          <w:sz w:val="28"/>
          <w:szCs w:val="28"/>
        </w:rPr>
        <w:t xml:space="preserve">, передавать знания, а поможет </w:t>
      </w:r>
      <w:r w:rsidR="0043204C">
        <w:rPr>
          <w:rFonts w:ascii="Times New Roman" w:eastAsia="Times New Roman" w:hAnsi="Times New Roman" w:cs="Times New Roman"/>
          <w:sz w:val="28"/>
          <w:szCs w:val="28"/>
        </w:rPr>
        <w:t xml:space="preserve">ребёнку </w:t>
      </w:r>
      <w:r w:rsidRPr="00DB625A">
        <w:rPr>
          <w:rFonts w:ascii="Times New Roman" w:eastAsia="Times New Roman" w:hAnsi="Times New Roman" w:cs="Times New Roman"/>
          <w:sz w:val="28"/>
          <w:szCs w:val="28"/>
        </w:rPr>
        <w:t>выстраивать свою индивидуальную образовательную программу (ИОП)</w:t>
      </w:r>
    </w:p>
    <w:p w:rsidR="00E63BCA" w:rsidRDefault="006D1847" w:rsidP="00554A7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 xml:space="preserve"> </w:t>
      </w:r>
      <w:r w:rsidR="00554A7C" w:rsidRPr="00913952">
        <w:rPr>
          <w:rFonts w:ascii="Times New Roman" w:hAnsi="Times New Roman" w:cs="Times New Roman"/>
          <w:sz w:val="28"/>
          <w:szCs w:val="28"/>
        </w:rPr>
        <w:t xml:space="preserve">Само слово "тьютор" пришло к нам из английского языка и в переводе означает </w:t>
      </w:r>
      <w:r w:rsidR="00554A7C" w:rsidRPr="00913952">
        <w:rPr>
          <w:rFonts w:ascii="Times New Roman" w:eastAsia="Times New Roman" w:hAnsi="Times New Roman" w:cs="Times New Roman"/>
          <w:color w:val="000000"/>
          <w:sz w:val="28"/>
          <w:szCs w:val="28"/>
        </w:rPr>
        <w:t xml:space="preserve">«домашний учитель, опекун». </w:t>
      </w:r>
      <w:r w:rsidR="00554A7C" w:rsidRPr="00913952">
        <w:rPr>
          <w:rFonts w:ascii="Times New Roman" w:hAnsi="Times New Roman" w:cs="Times New Roman"/>
          <w:sz w:val="28"/>
          <w:szCs w:val="28"/>
        </w:rPr>
        <w:t>И это принципиальное различие: такой человек отличается от привычных педагогов дошкольных и школьных учреждений.</w:t>
      </w:r>
    </w:p>
    <w:p w:rsidR="00554A7C" w:rsidRDefault="00554A7C" w:rsidP="00554A7C">
      <w:pPr>
        <w:shd w:val="clear" w:color="auto" w:fill="FFFFFF"/>
        <w:spacing w:after="0" w:line="240" w:lineRule="auto"/>
        <w:ind w:firstLine="709"/>
        <w:jc w:val="both"/>
        <w:rPr>
          <w:rFonts w:ascii="Times New Roman" w:eastAsia="Times New Roman" w:hAnsi="Times New Roman" w:cs="Times New Roman"/>
          <w:sz w:val="28"/>
          <w:szCs w:val="28"/>
        </w:rPr>
      </w:pPr>
      <w:r w:rsidRPr="00DB625A">
        <w:rPr>
          <w:rFonts w:ascii="Times New Roman" w:eastAsia="Times New Roman" w:hAnsi="Times New Roman" w:cs="Times New Roman"/>
          <w:color w:val="000000"/>
          <w:sz w:val="28"/>
          <w:szCs w:val="28"/>
        </w:rPr>
        <w:t xml:space="preserve"> Известно, что первые тьюторы появились в классических английских университетах еще в XIV веке – Оксфорде и несколько позднее – в Кембридже. </w:t>
      </w:r>
    </w:p>
    <w:p w:rsidR="00554A7C" w:rsidRDefault="00554A7C" w:rsidP="00554A7C">
      <w:pPr>
        <w:spacing w:after="0" w:line="240" w:lineRule="auto"/>
        <w:ind w:firstLine="708"/>
        <w:jc w:val="both"/>
        <w:rPr>
          <w:rFonts w:ascii="Times New Roman" w:eastAsia="Times New Roman" w:hAnsi="Times New Roman" w:cs="Times New Roman"/>
          <w:sz w:val="28"/>
          <w:szCs w:val="28"/>
        </w:rPr>
      </w:pPr>
      <w:proofErr w:type="spellStart"/>
      <w:r w:rsidRPr="00DB625A">
        <w:rPr>
          <w:rFonts w:ascii="Times New Roman" w:eastAsia="Times New Roman" w:hAnsi="Times New Roman" w:cs="Times New Roman"/>
          <w:sz w:val="28"/>
          <w:szCs w:val="28"/>
        </w:rPr>
        <w:t>Тьюторское</w:t>
      </w:r>
      <w:proofErr w:type="spellEnd"/>
      <w:r w:rsidRPr="00DB625A">
        <w:rPr>
          <w:rFonts w:ascii="Times New Roman" w:eastAsia="Times New Roman" w:hAnsi="Times New Roman" w:cs="Times New Roman"/>
          <w:sz w:val="28"/>
          <w:szCs w:val="28"/>
        </w:rPr>
        <w:t xml:space="preserve"> педагогическое движение в России насчитывает почти двадцать лет. С самого начала оно сочетало в себе научный и практический поиск, результаты которого в концентрированном виде представлялись на всероссийских </w:t>
      </w:r>
      <w:proofErr w:type="spellStart"/>
      <w:r w:rsidRPr="00DB625A">
        <w:rPr>
          <w:rFonts w:ascii="Times New Roman" w:eastAsia="Times New Roman" w:hAnsi="Times New Roman" w:cs="Times New Roman"/>
          <w:sz w:val="28"/>
          <w:szCs w:val="28"/>
        </w:rPr>
        <w:t>тьюторских</w:t>
      </w:r>
      <w:proofErr w:type="spellEnd"/>
      <w:r w:rsidRPr="00DB625A">
        <w:rPr>
          <w:rFonts w:ascii="Times New Roman" w:eastAsia="Times New Roman" w:hAnsi="Times New Roman" w:cs="Times New Roman"/>
          <w:sz w:val="28"/>
          <w:szCs w:val="28"/>
        </w:rPr>
        <w:t xml:space="preserve"> конференциях (г. Томск,с 1996 г.). При этом, отличаясь высоким уровнем новизны для системы российского образования, </w:t>
      </w:r>
      <w:proofErr w:type="spellStart"/>
      <w:r w:rsidRPr="00DB625A">
        <w:rPr>
          <w:rFonts w:ascii="Times New Roman" w:eastAsia="Times New Roman" w:hAnsi="Times New Roman" w:cs="Times New Roman"/>
          <w:sz w:val="28"/>
          <w:szCs w:val="28"/>
        </w:rPr>
        <w:t>тьюторское</w:t>
      </w:r>
      <w:proofErr w:type="spellEnd"/>
      <w:r w:rsidRPr="00DB625A">
        <w:rPr>
          <w:rFonts w:ascii="Times New Roman" w:eastAsia="Times New Roman" w:hAnsi="Times New Roman" w:cs="Times New Roman"/>
          <w:sz w:val="28"/>
          <w:szCs w:val="28"/>
        </w:rPr>
        <w:t xml:space="preserve"> движение какое - то время оставалось достаточно закрытым, «элитным». </w:t>
      </w:r>
    </w:p>
    <w:p w:rsidR="00554A7C" w:rsidRPr="00DB625A" w:rsidRDefault="00554A7C" w:rsidP="00554A7C">
      <w:pPr>
        <w:spacing w:after="0" w:line="240" w:lineRule="auto"/>
        <w:ind w:firstLine="708"/>
        <w:jc w:val="both"/>
        <w:rPr>
          <w:rFonts w:ascii="Times New Roman" w:eastAsia="Times New Roman" w:hAnsi="Times New Roman" w:cs="Times New Roman"/>
          <w:sz w:val="28"/>
          <w:szCs w:val="28"/>
        </w:rPr>
      </w:pPr>
      <w:r w:rsidRPr="00DB625A">
        <w:rPr>
          <w:rFonts w:ascii="Times New Roman" w:eastAsia="Times New Roman" w:hAnsi="Times New Roman" w:cs="Times New Roman"/>
          <w:sz w:val="28"/>
          <w:szCs w:val="28"/>
        </w:rPr>
        <w:t>Однако в последние годы сложились условия и потребность в более широком распространении идей и практики тьюторского сопровождения как особой педагогической деятельности по сопровождению формирования и реализации индивидуальных об</w:t>
      </w:r>
      <w:r>
        <w:rPr>
          <w:rFonts w:ascii="Times New Roman" w:eastAsia="Times New Roman" w:hAnsi="Times New Roman" w:cs="Times New Roman"/>
          <w:sz w:val="28"/>
          <w:szCs w:val="28"/>
        </w:rPr>
        <w:t xml:space="preserve">разовательных программ (ИОП) </w:t>
      </w:r>
      <w:r w:rsidRPr="00DB625A">
        <w:rPr>
          <w:rFonts w:ascii="Times New Roman" w:eastAsia="Times New Roman" w:hAnsi="Times New Roman" w:cs="Times New Roman"/>
          <w:sz w:val="28"/>
          <w:szCs w:val="28"/>
        </w:rPr>
        <w:t>.</w:t>
      </w:r>
    </w:p>
    <w:p w:rsidR="00554A7C" w:rsidRPr="00D84DD4" w:rsidRDefault="00554A7C" w:rsidP="00554A7C">
      <w:pPr>
        <w:shd w:val="clear" w:color="auto" w:fill="FFFFFF"/>
        <w:spacing w:after="0" w:line="240" w:lineRule="auto"/>
        <w:ind w:firstLine="709"/>
        <w:jc w:val="both"/>
        <w:rPr>
          <w:rFonts w:ascii="Times New Roman" w:hAnsi="Times New Roman" w:cs="Times New Roman"/>
          <w:sz w:val="28"/>
          <w:szCs w:val="28"/>
        </w:rPr>
      </w:pPr>
      <w:r w:rsidRPr="00706E50">
        <w:rPr>
          <w:rFonts w:ascii="Times New Roman" w:hAnsi="Times New Roman" w:cs="Times New Roman"/>
          <w:sz w:val="28"/>
          <w:szCs w:val="28"/>
        </w:rPr>
        <w:t>Сегодня</w:t>
      </w:r>
      <w:r w:rsidRPr="00412F2E">
        <w:rPr>
          <w:rFonts w:ascii="Times New Roman" w:hAnsi="Times New Roman" w:cs="Times New Roman"/>
          <w:sz w:val="28"/>
          <w:szCs w:val="28"/>
        </w:rPr>
        <w:t xml:space="preserve"> в системе российского обучения активно применяется практика, обеспечивающая доступность общего образования для детей с ограниченными возможностями</w:t>
      </w:r>
      <w:r>
        <w:rPr>
          <w:rFonts w:ascii="Times New Roman" w:hAnsi="Times New Roman" w:cs="Times New Roman"/>
          <w:sz w:val="28"/>
          <w:szCs w:val="28"/>
        </w:rPr>
        <w:t xml:space="preserve"> здоровья.</w:t>
      </w:r>
      <w:r w:rsidR="0043204C">
        <w:rPr>
          <w:rFonts w:ascii="Times New Roman" w:hAnsi="Times New Roman" w:cs="Times New Roman"/>
          <w:sz w:val="28"/>
          <w:szCs w:val="28"/>
        </w:rPr>
        <w:t xml:space="preserve"> </w:t>
      </w:r>
      <w:r w:rsidRPr="00D84DD4">
        <w:rPr>
          <w:rFonts w:ascii="Times New Roman" w:hAnsi="Times New Roman" w:cs="Times New Roman"/>
          <w:sz w:val="28"/>
          <w:szCs w:val="28"/>
        </w:rPr>
        <w:t xml:space="preserve">Для этого на всех ступенях образования вводятся инклюзивные технологии, которые позволяют ребенку социализироваться. И один из таких методов - это </w:t>
      </w:r>
      <w:proofErr w:type="spellStart"/>
      <w:r w:rsidRPr="00D84DD4">
        <w:rPr>
          <w:rFonts w:ascii="Times New Roman" w:hAnsi="Times New Roman" w:cs="Times New Roman"/>
          <w:sz w:val="28"/>
          <w:szCs w:val="28"/>
        </w:rPr>
        <w:t>тьюторство</w:t>
      </w:r>
      <w:proofErr w:type="spellEnd"/>
      <w:r w:rsidRPr="00D84DD4">
        <w:rPr>
          <w:rFonts w:ascii="Times New Roman" w:hAnsi="Times New Roman" w:cs="Times New Roman"/>
          <w:sz w:val="28"/>
          <w:szCs w:val="28"/>
        </w:rPr>
        <w:t xml:space="preserve"> в образовании.</w:t>
      </w:r>
    </w:p>
    <w:p w:rsidR="00554A7C" w:rsidRDefault="00554A7C" w:rsidP="00554A7C">
      <w:pPr>
        <w:spacing w:after="0" w:line="240" w:lineRule="auto"/>
        <w:jc w:val="both"/>
        <w:rPr>
          <w:rFonts w:ascii="Times New Roman" w:eastAsia="Times New Roman" w:hAnsi="Times New Roman" w:cs="Times New Roman"/>
          <w:b/>
          <w:bCs/>
          <w:color w:val="000000"/>
          <w:sz w:val="28"/>
          <w:szCs w:val="28"/>
        </w:rPr>
      </w:pPr>
    </w:p>
    <w:p w:rsidR="00554A7C" w:rsidRPr="00913952" w:rsidRDefault="00554A7C" w:rsidP="00554A7C">
      <w:pPr>
        <w:pStyle w:val="a3"/>
        <w:spacing w:before="0" w:beforeAutospacing="0" w:after="0" w:afterAutospacing="0"/>
        <w:ind w:firstLine="709"/>
        <w:jc w:val="both"/>
        <w:rPr>
          <w:sz w:val="28"/>
          <w:szCs w:val="28"/>
        </w:rPr>
      </w:pPr>
      <w:r w:rsidRPr="00913952">
        <w:rPr>
          <w:sz w:val="28"/>
          <w:szCs w:val="28"/>
        </w:rPr>
        <w:t>Должность "тьютор"  была введена ещё в 2008 году  и  официально закреплена в перечнях должностей в сфере образования. (На данном слайде представлен перечень нормативной документации которые регламентируют деятельность тьютора.)</w:t>
      </w:r>
    </w:p>
    <w:p w:rsidR="00455437" w:rsidRPr="00913952" w:rsidRDefault="00554A7C" w:rsidP="00455437">
      <w:pPr>
        <w:pStyle w:val="a3"/>
        <w:spacing w:before="0" w:beforeAutospacing="0" w:after="0" w:afterAutospacing="0"/>
        <w:ind w:firstLine="709"/>
        <w:jc w:val="both"/>
        <w:rPr>
          <w:sz w:val="28"/>
          <w:szCs w:val="28"/>
        </w:rPr>
      </w:pPr>
      <w:r w:rsidRPr="0031623F">
        <w:rPr>
          <w:sz w:val="28"/>
          <w:szCs w:val="28"/>
        </w:rPr>
        <w:t xml:space="preserve">Несмотря на то что данный вид педагогической деятельности появился относительно недавно, ее стараются внедрить в образовательные институты. </w:t>
      </w:r>
      <w:r w:rsidR="00455437" w:rsidRPr="00913952">
        <w:rPr>
          <w:sz w:val="28"/>
          <w:szCs w:val="28"/>
        </w:rPr>
        <w:t xml:space="preserve">Постепенно специалисты, обеспечивающие </w:t>
      </w:r>
      <w:proofErr w:type="spellStart"/>
      <w:r w:rsidR="00455437" w:rsidRPr="00913952">
        <w:rPr>
          <w:sz w:val="28"/>
          <w:szCs w:val="28"/>
        </w:rPr>
        <w:t>тьюторское</w:t>
      </w:r>
      <w:proofErr w:type="spellEnd"/>
      <w:r w:rsidR="00455437" w:rsidRPr="00913952">
        <w:rPr>
          <w:sz w:val="28"/>
          <w:szCs w:val="28"/>
        </w:rPr>
        <w:t xml:space="preserve"> сопровождение, появляются не только в школах, колледжах и вузах, но и в детских садах.</w:t>
      </w:r>
    </w:p>
    <w:p w:rsidR="0043204C" w:rsidRDefault="00554A7C" w:rsidP="00554A7C">
      <w:pPr>
        <w:shd w:val="clear" w:color="auto" w:fill="FFFFFF"/>
        <w:spacing w:after="0" w:line="240" w:lineRule="auto"/>
        <w:ind w:firstLine="709"/>
        <w:jc w:val="both"/>
        <w:rPr>
          <w:rFonts w:ascii="Times New Roman" w:hAnsi="Times New Roman" w:cs="Times New Roman"/>
          <w:sz w:val="28"/>
          <w:szCs w:val="28"/>
        </w:rPr>
      </w:pPr>
      <w:r w:rsidRPr="0031623F">
        <w:rPr>
          <w:rFonts w:ascii="Times New Roman" w:hAnsi="Times New Roman" w:cs="Times New Roman"/>
          <w:sz w:val="28"/>
          <w:szCs w:val="28"/>
        </w:rPr>
        <w:t>Но сложность этой профессии заключается в том, что на тьютора не учат в вузах</w:t>
      </w:r>
      <w:r>
        <w:rPr>
          <w:rFonts w:ascii="Times New Roman" w:hAnsi="Times New Roman" w:cs="Times New Roman"/>
          <w:sz w:val="28"/>
          <w:szCs w:val="28"/>
        </w:rPr>
        <w:t xml:space="preserve"> (</w:t>
      </w:r>
      <w:r w:rsidRPr="00DB625A">
        <w:rPr>
          <w:rFonts w:ascii="Times New Roman" w:eastAsia="Times New Roman" w:hAnsi="Times New Roman" w:cs="Times New Roman"/>
          <w:color w:val="000000"/>
          <w:sz w:val="28"/>
          <w:szCs w:val="28"/>
        </w:rPr>
        <w:t xml:space="preserve">Существует лишь три сертифицированных центра по </w:t>
      </w:r>
      <w:r w:rsidRPr="00DB625A">
        <w:rPr>
          <w:rFonts w:ascii="Times New Roman" w:eastAsia="Times New Roman" w:hAnsi="Times New Roman" w:cs="Times New Roman"/>
          <w:color w:val="000000"/>
          <w:sz w:val="28"/>
          <w:szCs w:val="28"/>
        </w:rPr>
        <w:lastRenderedPageBreak/>
        <w:t>подготовке тьюто</w:t>
      </w:r>
      <w:r>
        <w:rPr>
          <w:rFonts w:ascii="Times New Roman" w:eastAsia="Times New Roman" w:hAnsi="Times New Roman" w:cs="Times New Roman"/>
          <w:color w:val="000000"/>
          <w:sz w:val="28"/>
          <w:szCs w:val="28"/>
        </w:rPr>
        <w:t>ров: в Томске, Ижевске и Москве)</w:t>
      </w:r>
      <w:r w:rsidRPr="0031623F">
        <w:rPr>
          <w:rFonts w:ascii="Times New Roman" w:hAnsi="Times New Roman" w:cs="Times New Roman"/>
          <w:sz w:val="28"/>
          <w:szCs w:val="28"/>
        </w:rPr>
        <w:t xml:space="preserve">, хотя специальность совсем не такая простая, как может показаться на первый взгляд: </w:t>
      </w:r>
    </w:p>
    <w:p w:rsidR="00554A7C" w:rsidRPr="0031623F" w:rsidRDefault="00554A7C" w:rsidP="00554A7C">
      <w:pPr>
        <w:shd w:val="clear" w:color="auto" w:fill="FFFFFF"/>
        <w:spacing w:after="0" w:line="240" w:lineRule="auto"/>
        <w:ind w:firstLine="709"/>
        <w:jc w:val="both"/>
        <w:rPr>
          <w:rFonts w:ascii="Times New Roman" w:eastAsia="Times New Roman" w:hAnsi="Times New Roman" w:cs="Times New Roman"/>
          <w:b/>
          <w:bCs/>
          <w:color w:val="000000"/>
          <w:sz w:val="28"/>
          <w:szCs w:val="28"/>
        </w:rPr>
      </w:pPr>
      <w:r w:rsidRPr="0031623F">
        <w:rPr>
          <w:rFonts w:ascii="Times New Roman" w:hAnsi="Times New Roman" w:cs="Times New Roman"/>
          <w:sz w:val="28"/>
          <w:szCs w:val="28"/>
        </w:rPr>
        <w:t>Тьютор помогает решить проблему с обучением, которая часто возникает из-за того, что учебная программа не учитывает индивидуальные особенности ребенка. Все это влияет на успеваемость, усвоение материала и поведение ребенка на занятиях. Тьютор должен помочь личностному развитию ребенка и раскрытию его потенциала. Он должен суметь заинтересовать, найти нестандартные подходы, расширить поле исследовательской деятельности своего подопечного. Тьютор сопровождает его на всем образовательном пути. Поэтому можно сказать, что этот вид деятельности нацелен на достижение конечного результата.</w:t>
      </w:r>
    </w:p>
    <w:p w:rsidR="00DB2329" w:rsidRDefault="00DB2329" w:rsidP="00DB2329">
      <w:pPr>
        <w:shd w:val="clear" w:color="auto" w:fill="FFFFFF"/>
        <w:spacing w:after="0" w:line="240" w:lineRule="auto"/>
        <w:ind w:firstLine="709"/>
        <w:jc w:val="both"/>
        <w:rPr>
          <w:rFonts w:ascii="Times New Roman" w:eastAsia="Times New Roman" w:hAnsi="Times New Roman" w:cs="Times New Roman"/>
          <w:b/>
          <w:bCs/>
          <w:color w:val="000000"/>
          <w:sz w:val="28"/>
          <w:szCs w:val="28"/>
        </w:rPr>
      </w:pPr>
    </w:p>
    <w:p w:rsidR="00DB2329" w:rsidRDefault="00DB2329" w:rsidP="006D1847">
      <w:pPr>
        <w:shd w:val="clear" w:color="auto" w:fill="FFFFFF"/>
        <w:spacing w:after="0" w:line="240" w:lineRule="auto"/>
        <w:jc w:val="both"/>
        <w:rPr>
          <w:rFonts w:ascii="Times New Roman" w:eastAsia="Times New Roman" w:hAnsi="Times New Roman" w:cs="Times New Roman"/>
          <w:b/>
          <w:bCs/>
          <w:color w:val="000000"/>
          <w:sz w:val="28"/>
          <w:szCs w:val="28"/>
        </w:rPr>
      </w:pPr>
      <w:r w:rsidRPr="00DB625A">
        <w:rPr>
          <w:rFonts w:ascii="Times New Roman" w:eastAsia="Times New Roman" w:hAnsi="Times New Roman" w:cs="Times New Roman"/>
          <w:b/>
          <w:bCs/>
          <w:color w:val="000000"/>
          <w:sz w:val="28"/>
          <w:szCs w:val="28"/>
        </w:rPr>
        <w:t>Требования к образованию и обучению:</w:t>
      </w:r>
    </w:p>
    <w:p w:rsidR="006D1847" w:rsidRDefault="006D1847" w:rsidP="00554A7C">
      <w:pPr>
        <w:shd w:val="clear" w:color="auto" w:fill="FFFFFF"/>
        <w:spacing w:after="0" w:line="240" w:lineRule="auto"/>
        <w:ind w:firstLine="709"/>
        <w:jc w:val="both"/>
        <w:rPr>
          <w:rFonts w:ascii="Times New Roman" w:hAnsi="Times New Roman" w:cs="Times New Roman"/>
          <w:sz w:val="28"/>
          <w:szCs w:val="28"/>
        </w:rPr>
      </w:pPr>
    </w:p>
    <w:p w:rsidR="00554A7C" w:rsidRPr="00DB625A" w:rsidRDefault="00554A7C" w:rsidP="00554A7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B625A">
        <w:rPr>
          <w:rFonts w:ascii="Times New Roman" w:hAnsi="Times New Roman" w:cs="Times New Roman"/>
          <w:sz w:val="28"/>
          <w:szCs w:val="28"/>
        </w:rPr>
        <w:t xml:space="preserve">Кто может работать </w:t>
      </w:r>
      <w:proofErr w:type="spellStart"/>
      <w:r w:rsidRPr="00DB625A">
        <w:rPr>
          <w:rFonts w:ascii="Times New Roman" w:hAnsi="Times New Roman" w:cs="Times New Roman"/>
          <w:sz w:val="28"/>
          <w:szCs w:val="28"/>
        </w:rPr>
        <w:t>тьютором</w:t>
      </w:r>
      <w:proofErr w:type="spellEnd"/>
      <w:r w:rsidRPr="00DB625A">
        <w:rPr>
          <w:rFonts w:ascii="Times New Roman" w:hAnsi="Times New Roman" w:cs="Times New Roman"/>
          <w:sz w:val="28"/>
          <w:szCs w:val="28"/>
        </w:rPr>
        <w:t xml:space="preserve">? Несмотря на то что пока профессиональные учреждения названных специалистов не готовят, необходимость в них с развитием инклюзивного образования возрастает. </w:t>
      </w:r>
      <w:proofErr w:type="spellStart"/>
      <w:r w:rsidRPr="00DB625A">
        <w:rPr>
          <w:rFonts w:ascii="Times New Roman" w:hAnsi="Times New Roman" w:cs="Times New Roman"/>
          <w:sz w:val="28"/>
          <w:szCs w:val="28"/>
        </w:rPr>
        <w:t>Тьютором</w:t>
      </w:r>
      <w:proofErr w:type="spellEnd"/>
      <w:r w:rsidRPr="00DB625A">
        <w:rPr>
          <w:rFonts w:ascii="Times New Roman" w:hAnsi="Times New Roman" w:cs="Times New Roman"/>
          <w:sz w:val="28"/>
          <w:szCs w:val="28"/>
        </w:rPr>
        <w:t xml:space="preserve"> может стать любой человек, имеющий педагогическое образование. Очень важно и наличие определенных личностных качеств: желания помогать, готовности к постоянному саморазвитию, ответственности, любви к детям. Тьютор должен уметь находить подход к каждому ребенку и способствовать раскрытию его личностного потенциала, успешному взаимодействию с окружающими людьми.  </w:t>
      </w:r>
    </w:p>
    <w:p w:rsidR="00554A7C" w:rsidRDefault="00554A7C" w:rsidP="00554A7C">
      <w:pPr>
        <w:shd w:val="clear" w:color="auto" w:fill="FFFFFF"/>
        <w:spacing w:after="0" w:line="240" w:lineRule="auto"/>
        <w:ind w:firstLine="709"/>
        <w:jc w:val="both"/>
        <w:rPr>
          <w:rFonts w:ascii="Times New Roman" w:eastAsia="Times New Roman" w:hAnsi="Times New Roman" w:cs="Times New Roman"/>
          <w:b/>
          <w:bCs/>
          <w:color w:val="000000"/>
          <w:sz w:val="28"/>
          <w:szCs w:val="28"/>
        </w:rPr>
      </w:pPr>
    </w:p>
    <w:p w:rsidR="00657AEE" w:rsidRDefault="00657AEE" w:rsidP="006D1847">
      <w:pPr>
        <w:spacing w:after="0" w:line="240" w:lineRule="auto"/>
        <w:jc w:val="both"/>
        <w:rPr>
          <w:rFonts w:ascii="Times New Roman" w:eastAsia="Times New Roman" w:hAnsi="Times New Roman" w:cs="Times New Roman"/>
          <w:sz w:val="28"/>
          <w:szCs w:val="28"/>
        </w:rPr>
      </w:pPr>
      <w:r w:rsidRPr="00027770">
        <w:rPr>
          <w:rFonts w:ascii="Times New Roman" w:eastAsia="Times New Roman" w:hAnsi="Times New Roman" w:cs="Times New Roman"/>
          <w:b/>
          <w:bCs/>
          <w:sz w:val="28"/>
          <w:szCs w:val="28"/>
        </w:rPr>
        <w:t>Организация психолого-педагогического сопровождения в ОУ</w:t>
      </w:r>
    </w:p>
    <w:p w:rsidR="006D1847" w:rsidRDefault="006D1847" w:rsidP="00657AEE">
      <w:pPr>
        <w:spacing w:after="0" w:line="240" w:lineRule="auto"/>
        <w:ind w:firstLine="708"/>
        <w:jc w:val="both"/>
        <w:rPr>
          <w:rFonts w:ascii="Times New Roman" w:eastAsia="Times New Roman" w:hAnsi="Times New Roman" w:cs="Times New Roman"/>
          <w:sz w:val="28"/>
          <w:szCs w:val="28"/>
        </w:rPr>
      </w:pPr>
    </w:p>
    <w:p w:rsidR="00657AEE" w:rsidRDefault="006D1847" w:rsidP="00657AEE">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w:t>
      </w:r>
      <w:r w:rsidR="00657AEE" w:rsidRPr="00AF15F2">
        <w:rPr>
          <w:rFonts w:ascii="Times New Roman" w:eastAsia="Times New Roman" w:hAnsi="Times New Roman" w:cs="Times New Roman"/>
          <w:bCs/>
          <w:sz w:val="28"/>
          <w:szCs w:val="28"/>
        </w:rPr>
        <w:t xml:space="preserve">Решение  о  необходимости  сопровождения  ребенка  в   ОУ  </w:t>
      </w:r>
      <w:proofErr w:type="spellStart"/>
      <w:r w:rsidR="00657AEE" w:rsidRPr="00AF15F2">
        <w:rPr>
          <w:rFonts w:ascii="Times New Roman" w:eastAsia="Times New Roman" w:hAnsi="Times New Roman" w:cs="Times New Roman"/>
          <w:bCs/>
          <w:sz w:val="28"/>
          <w:szCs w:val="28"/>
        </w:rPr>
        <w:t>тьютором</w:t>
      </w:r>
      <w:proofErr w:type="spellEnd"/>
      <w:r w:rsidR="00657AEE" w:rsidRPr="00AF15F2">
        <w:rPr>
          <w:rFonts w:ascii="Times New Roman" w:eastAsia="Times New Roman" w:hAnsi="Times New Roman" w:cs="Times New Roman"/>
          <w:bCs/>
          <w:sz w:val="28"/>
          <w:szCs w:val="28"/>
        </w:rPr>
        <w:t xml:space="preserve">  принимает  </w:t>
      </w:r>
      <w:proofErr w:type="spellStart"/>
      <w:r w:rsidR="00657AEE" w:rsidRPr="00AF15F2">
        <w:rPr>
          <w:rFonts w:ascii="Times New Roman" w:eastAsia="Times New Roman" w:hAnsi="Times New Roman" w:cs="Times New Roman"/>
          <w:bCs/>
          <w:sz w:val="28"/>
          <w:szCs w:val="28"/>
        </w:rPr>
        <w:t>Психолого-медико-педагогическая</w:t>
      </w:r>
      <w:proofErr w:type="spellEnd"/>
      <w:r w:rsidR="00657AEE" w:rsidRPr="00AF15F2">
        <w:rPr>
          <w:rFonts w:ascii="Times New Roman" w:eastAsia="Times New Roman" w:hAnsi="Times New Roman" w:cs="Times New Roman"/>
          <w:bCs/>
          <w:sz w:val="28"/>
          <w:szCs w:val="28"/>
        </w:rPr>
        <w:t xml:space="preserve"> комиссия (ПМПК). </w:t>
      </w:r>
    </w:p>
    <w:p w:rsidR="00657AEE" w:rsidRPr="00AF15F2" w:rsidRDefault="00657AEE" w:rsidP="00657AEE">
      <w:pPr>
        <w:spacing w:after="0" w:line="240" w:lineRule="auto"/>
        <w:jc w:val="both"/>
        <w:rPr>
          <w:rFonts w:ascii="Times New Roman" w:eastAsia="Times New Roman" w:hAnsi="Times New Roman" w:cs="Times New Roman"/>
          <w:bCs/>
          <w:sz w:val="28"/>
          <w:szCs w:val="28"/>
        </w:rPr>
      </w:pPr>
      <w:r w:rsidRPr="00AF15F2">
        <w:rPr>
          <w:rFonts w:ascii="Times New Roman" w:eastAsia="Times New Roman" w:hAnsi="Times New Roman" w:cs="Times New Roman"/>
          <w:bCs/>
          <w:sz w:val="28"/>
          <w:szCs w:val="28"/>
        </w:rPr>
        <w:t>Тьютор может рекомендоваться ПМПК конкретному ребенку (например, с расстройствами аутистического спектра или с тяжелыми и множественными нарушениями), независимо от того, обучается он по адаптированной основной образовательной программе начального общего образования в школе</w:t>
      </w:r>
      <w:r w:rsidR="00B35FEB">
        <w:rPr>
          <w:rFonts w:ascii="Times New Roman" w:eastAsia="Times New Roman" w:hAnsi="Times New Roman" w:cs="Times New Roman"/>
          <w:bCs/>
          <w:sz w:val="28"/>
          <w:szCs w:val="28"/>
        </w:rPr>
        <w:t xml:space="preserve"> или </w:t>
      </w:r>
      <w:r w:rsidRPr="00AF15F2">
        <w:rPr>
          <w:rFonts w:ascii="Times New Roman" w:eastAsia="Times New Roman" w:hAnsi="Times New Roman" w:cs="Times New Roman"/>
          <w:bCs/>
          <w:sz w:val="28"/>
          <w:szCs w:val="28"/>
        </w:rPr>
        <w:t>обучается в условиях инклюзивного образования по адаптированной образовательной программе.</w:t>
      </w:r>
    </w:p>
    <w:p w:rsidR="00657AEE" w:rsidRPr="00AF15F2" w:rsidRDefault="00657AEE" w:rsidP="00657AEE">
      <w:pPr>
        <w:spacing w:after="0" w:line="240" w:lineRule="auto"/>
        <w:ind w:firstLine="720"/>
        <w:jc w:val="both"/>
        <w:rPr>
          <w:rFonts w:ascii="Times New Roman" w:eastAsia="Times New Roman" w:hAnsi="Times New Roman" w:cs="Times New Roman"/>
          <w:bCs/>
          <w:sz w:val="28"/>
          <w:szCs w:val="28"/>
        </w:rPr>
      </w:pPr>
      <w:r w:rsidRPr="00AF15F2">
        <w:rPr>
          <w:rFonts w:ascii="Times New Roman" w:eastAsia="Times New Roman" w:hAnsi="Times New Roman" w:cs="Times New Roman"/>
          <w:bCs/>
          <w:sz w:val="28"/>
          <w:szCs w:val="28"/>
        </w:rPr>
        <w:t>Организационные условия сопровождения решаются с администрацией конкретного ОУ и окружным управлением образования.</w:t>
      </w:r>
    </w:p>
    <w:p w:rsidR="00657AEE" w:rsidRDefault="00657AEE" w:rsidP="00657AEE">
      <w:pPr>
        <w:shd w:val="clear" w:color="auto" w:fill="FFFFFF"/>
        <w:spacing w:after="0" w:line="240" w:lineRule="auto"/>
        <w:ind w:firstLine="709"/>
        <w:jc w:val="both"/>
        <w:textAlignment w:val="baseline"/>
        <w:rPr>
          <w:rFonts w:ascii="Times New Roman" w:eastAsia="Times New Roman" w:hAnsi="Times New Roman" w:cs="Times New Roman"/>
          <w:bCs/>
          <w:sz w:val="28"/>
          <w:szCs w:val="28"/>
        </w:rPr>
      </w:pPr>
    </w:p>
    <w:p w:rsidR="00DA0530" w:rsidRPr="006D1847" w:rsidRDefault="006D1847" w:rsidP="006D1847">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ab/>
      </w:r>
      <w:r w:rsidR="00DA0530" w:rsidRPr="006D1847">
        <w:rPr>
          <w:rFonts w:ascii="Times New Roman" w:hAnsi="Times New Roman" w:cs="Times New Roman"/>
          <w:b/>
          <w:sz w:val="28"/>
          <w:szCs w:val="28"/>
        </w:rPr>
        <w:t xml:space="preserve">Цель </w:t>
      </w:r>
      <w:r w:rsidR="00DA0530" w:rsidRPr="006D1847">
        <w:rPr>
          <w:rFonts w:ascii="Times New Roman" w:hAnsi="Times New Roman" w:cs="Times New Roman"/>
          <w:sz w:val="28"/>
          <w:szCs w:val="28"/>
        </w:rPr>
        <w:t xml:space="preserve">работы тьютора заключается в создании условий для успешного включения ребенка с особенностями развития в среду дошкольного образовательного учреждения, в поддержке и сопровождении его образовательной деятельности, основываясь на принципах индивидуализации и индивидуального подхода. </w:t>
      </w:r>
    </w:p>
    <w:p w:rsidR="00657AEE" w:rsidRDefault="00657AEE" w:rsidP="00657AEE">
      <w:pPr>
        <w:pStyle w:val="c0"/>
        <w:spacing w:before="0" w:beforeAutospacing="0" w:after="0" w:afterAutospacing="0"/>
        <w:ind w:firstLine="708"/>
        <w:rPr>
          <w:b/>
          <w:bCs/>
          <w:color w:val="000000"/>
          <w:sz w:val="28"/>
          <w:szCs w:val="28"/>
        </w:rPr>
      </w:pPr>
    </w:p>
    <w:p w:rsidR="00DA0530" w:rsidRPr="00DA0530" w:rsidRDefault="006D1847" w:rsidP="006D1847">
      <w:pPr>
        <w:pStyle w:val="c0"/>
        <w:spacing w:before="0" w:beforeAutospacing="0" w:after="0" w:afterAutospacing="0"/>
        <w:ind w:firstLine="708"/>
        <w:rPr>
          <w:sz w:val="28"/>
          <w:szCs w:val="28"/>
        </w:rPr>
      </w:pPr>
      <w:r>
        <w:rPr>
          <w:b/>
          <w:bCs/>
          <w:color w:val="000000"/>
          <w:sz w:val="28"/>
          <w:szCs w:val="28"/>
        </w:rPr>
        <w:t xml:space="preserve"> </w:t>
      </w:r>
      <w:r w:rsidR="00DA0530" w:rsidRPr="00DA0530">
        <w:rPr>
          <w:sz w:val="28"/>
          <w:szCs w:val="28"/>
        </w:rPr>
        <w:t xml:space="preserve">Достижение этой цели - возможно при решении следующих групп задач: </w:t>
      </w:r>
    </w:p>
    <w:p w:rsidR="00DA0530" w:rsidRPr="00657AEE" w:rsidRDefault="00DA0530" w:rsidP="00DA0530">
      <w:pPr>
        <w:pStyle w:val="c0"/>
        <w:spacing w:before="0" w:beforeAutospacing="0" w:after="0" w:afterAutospacing="0"/>
        <w:ind w:firstLine="709"/>
        <w:jc w:val="both"/>
        <w:rPr>
          <w:i/>
          <w:sz w:val="28"/>
          <w:szCs w:val="28"/>
        </w:rPr>
      </w:pPr>
      <w:r w:rsidRPr="00657AEE">
        <w:rPr>
          <w:i/>
          <w:sz w:val="28"/>
          <w:szCs w:val="28"/>
        </w:rPr>
        <w:lastRenderedPageBreak/>
        <w:t>- создание условий для успешного обучения ребенка;</w:t>
      </w:r>
    </w:p>
    <w:p w:rsidR="00DA0530" w:rsidRPr="00657AEE" w:rsidRDefault="00DA0530" w:rsidP="00DA0530">
      <w:pPr>
        <w:pStyle w:val="c0"/>
        <w:spacing w:before="0" w:beforeAutospacing="0" w:after="0" w:afterAutospacing="0"/>
        <w:ind w:firstLine="709"/>
        <w:jc w:val="both"/>
        <w:rPr>
          <w:i/>
          <w:sz w:val="28"/>
          <w:szCs w:val="28"/>
        </w:rPr>
      </w:pPr>
      <w:r w:rsidRPr="00657AEE">
        <w:rPr>
          <w:i/>
          <w:sz w:val="28"/>
          <w:szCs w:val="28"/>
        </w:rPr>
        <w:t xml:space="preserve"> - создание условий для успешной социализации ребенка; </w:t>
      </w:r>
    </w:p>
    <w:p w:rsidR="00DA0530" w:rsidRPr="00657AEE" w:rsidRDefault="00DA0530" w:rsidP="00DA0530">
      <w:pPr>
        <w:pStyle w:val="c0"/>
        <w:spacing w:before="0" w:beforeAutospacing="0" w:after="0" w:afterAutospacing="0"/>
        <w:ind w:firstLine="709"/>
        <w:jc w:val="both"/>
        <w:rPr>
          <w:i/>
          <w:sz w:val="28"/>
          <w:szCs w:val="28"/>
        </w:rPr>
      </w:pPr>
      <w:r w:rsidRPr="00657AEE">
        <w:rPr>
          <w:i/>
          <w:sz w:val="28"/>
          <w:szCs w:val="28"/>
        </w:rPr>
        <w:t xml:space="preserve">- создание </w:t>
      </w:r>
      <w:proofErr w:type="spellStart"/>
      <w:r w:rsidRPr="00657AEE">
        <w:rPr>
          <w:i/>
          <w:sz w:val="28"/>
          <w:szCs w:val="28"/>
        </w:rPr>
        <w:t>безбарьерной</w:t>
      </w:r>
      <w:proofErr w:type="spellEnd"/>
      <w:r w:rsidRPr="00657AEE">
        <w:rPr>
          <w:i/>
          <w:sz w:val="28"/>
          <w:szCs w:val="28"/>
        </w:rPr>
        <w:t xml:space="preserve"> среды; </w:t>
      </w:r>
    </w:p>
    <w:p w:rsidR="00DA0530" w:rsidRPr="00657AEE" w:rsidRDefault="00DA0530" w:rsidP="00DA0530">
      <w:pPr>
        <w:pStyle w:val="c0"/>
        <w:spacing w:before="0" w:beforeAutospacing="0" w:after="0" w:afterAutospacing="0"/>
        <w:ind w:firstLine="709"/>
        <w:jc w:val="both"/>
        <w:rPr>
          <w:i/>
          <w:sz w:val="28"/>
          <w:szCs w:val="28"/>
        </w:rPr>
      </w:pPr>
      <w:r w:rsidRPr="00657AEE">
        <w:rPr>
          <w:i/>
          <w:sz w:val="28"/>
          <w:szCs w:val="28"/>
        </w:rPr>
        <w:t xml:space="preserve">- помощь в организации разных видов деятельности обучающихся и её стимулирование; </w:t>
      </w:r>
    </w:p>
    <w:p w:rsidR="00DA0530" w:rsidRPr="00657AEE" w:rsidRDefault="00DA0530" w:rsidP="00DA0530">
      <w:pPr>
        <w:pStyle w:val="c0"/>
        <w:spacing w:before="0" w:beforeAutospacing="0" w:after="0" w:afterAutospacing="0"/>
        <w:ind w:firstLine="709"/>
        <w:jc w:val="both"/>
        <w:rPr>
          <w:i/>
          <w:sz w:val="28"/>
          <w:szCs w:val="28"/>
        </w:rPr>
      </w:pPr>
      <w:r w:rsidRPr="00657AEE">
        <w:rPr>
          <w:i/>
          <w:sz w:val="28"/>
          <w:szCs w:val="28"/>
        </w:rPr>
        <w:t>помощь в проблемных ситуациях при прохождении обучающимися индивидуальных маршрутов развития и при формировании у них жизненно важных умений и навыков - помощь родителям в проблемных ситуациях;</w:t>
      </w:r>
    </w:p>
    <w:p w:rsidR="00DA0530" w:rsidRPr="00657AEE" w:rsidRDefault="00DA0530" w:rsidP="00DA0530">
      <w:pPr>
        <w:pStyle w:val="c0"/>
        <w:spacing w:before="0" w:beforeAutospacing="0" w:after="0" w:afterAutospacing="0"/>
        <w:ind w:firstLine="709"/>
        <w:jc w:val="both"/>
        <w:rPr>
          <w:i/>
          <w:sz w:val="28"/>
          <w:szCs w:val="28"/>
        </w:rPr>
      </w:pPr>
      <w:r w:rsidRPr="00657AEE">
        <w:rPr>
          <w:i/>
          <w:sz w:val="28"/>
          <w:szCs w:val="28"/>
        </w:rPr>
        <w:t xml:space="preserve"> - формирование адекватной самооценки обучающихся и их родителей по вопросам формирования и реализации образовательных и социальных навыков; </w:t>
      </w:r>
    </w:p>
    <w:p w:rsidR="00DA0530" w:rsidRPr="00657AEE" w:rsidRDefault="00DA0530" w:rsidP="00DA0530">
      <w:pPr>
        <w:pStyle w:val="c0"/>
        <w:spacing w:before="0" w:beforeAutospacing="0" w:after="0" w:afterAutospacing="0"/>
        <w:ind w:firstLine="709"/>
        <w:jc w:val="both"/>
        <w:rPr>
          <w:i/>
          <w:sz w:val="28"/>
          <w:szCs w:val="28"/>
        </w:rPr>
      </w:pPr>
      <w:r w:rsidRPr="00657AEE">
        <w:rPr>
          <w:i/>
          <w:sz w:val="28"/>
          <w:szCs w:val="28"/>
        </w:rPr>
        <w:t>- максимальное раскрытие потенциала личности ребенка.</w:t>
      </w:r>
    </w:p>
    <w:p w:rsidR="00657AEE" w:rsidRPr="00455437" w:rsidRDefault="00657AEE" w:rsidP="00657AEE">
      <w:pPr>
        <w:pStyle w:val="c0"/>
        <w:ind w:firstLine="708"/>
        <w:jc w:val="both"/>
        <w:rPr>
          <w:sz w:val="28"/>
          <w:szCs w:val="28"/>
        </w:rPr>
      </w:pPr>
      <w:r w:rsidRPr="00455437">
        <w:rPr>
          <w:rStyle w:val="c2"/>
          <w:sz w:val="28"/>
          <w:szCs w:val="28"/>
        </w:rPr>
        <w:t>Для самого ребенка инклюзия должна стать процессом, способствующим его развитию, включая повышение уровня речевых и коммуникативных навыков, навыков социализации и интеллектуального уровня. Именно сфера социализации должна стать основной целью для развития ребёнка в дошкольном учреждении. </w:t>
      </w:r>
    </w:p>
    <w:p w:rsidR="00657AEE" w:rsidRDefault="00657AEE" w:rsidP="00657AEE">
      <w:pPr>
        <w:spacing w:after="0" w:line="240" w:lineRule="auto"/>
        <w:ind w:firstLine="708"/>
        <w:jc w:val="both"/>
        <w:rPr>
          <w:rFonts w:ascii="Times New Roman" w:eastAsia="Times New Roman" w:hAnsi="Times New Roman" w:cs="Times New Roman"/>
          <w:sz w:val="28"/>
          <w:szCs w:val="28"/>
        </w:rPr>
      </w:pPr>
      <w:r w:rsidRPr="001B620B">
        <w:rPr>
          <w:rFonts w:ascii="Times New Roman" w:eastAsia="Times New Roman" w:hAnsi="Times New Roman" w:cs="Times New Roman"/>
          <w:sz w:val="28"/>
          <w:szCs w:val="28"/>
        </w:rPr>
        <w:t xml:space="preserve">Важно понимать, что тьютор это не нянька, которая ежесекундно находиться с ребенком, решает за него проблемы и полностью контролирует каждый его шаг, а специалист, задача которого помочь ребенку в соответствии с его особенностями и возможностями решать его проблемы (в развитии, социализации) в индивидуальном порядке. </w:t>
      </w:r>
    </w:p>
    <w:p w:rsidR="00657AEE" w:rsidRPr="00DA0530" w:rsidRDefault="00657AEE" w:rsidP="00DA0530">
      <w:pPr>
        <w:pStyle w:val="c0"/>
        <w:spacing w:before="0" w:beforeAutospacing="0" w:after="0" w:afterAutospacing="0"/>
        <w:ind w:firstLine="709"/>
        <w:jc w:val="both"/>
        <w:rPr>
          <w:sz w:val="28"/>
          <w:szCs w:val="28"/>
        </w:rPr>
      </w:pPr>
    </w:p>
    <w:p w:rsidR="00905AB1" w:rsidRDefault="00905AB1" w:rsidP="006D1847">
      <w:pPr>
        <w:pStyle w:val="c0"/>
        <w:spacing w:before="0" w:beforeAutospacing="0" w:after="0" w:afterAutospacing="0"/>
        <w:jc w:val="both"/>
        <w:rPr>
          <w:sz w:val="28"/>
          <w:szCs w:val="28"/>
        </w:rPr>
      </w:pPr>
      <w:r>
        <w:rPr>
          <w:b/>
          <w:bCs/>
          <w:color w:val="000000"/>
          <w:sz w:val="28"/>
          <w:szCs w:val="28"/>
        </w:rPr>
        <w:t xml:space="preserve"> </w:t>
      </w:r>
      <w:r w:rsidRPr="00905AB1">
        <w:rPr>
          <w:b/>
          <w:sz w:val="28"/>
          <w:szCs w:val="28"/>
        </w:rPr>
        <w:t>Средства, формы и методы работы тьютора.</w:t>
      </w:r>
    </w:p>
    <w:p w:rsidR="00905AB1" w:rsidRDefault="00905AB1" w:rsidP="00657AEE">
      <w:pPr>
        <w:pStyle w:val="c0"/>
        <w:spacing w:before="0" w:beforeAutospacing="0" w:after="0" w:afterAutospacing="0"/>
        <w:ind w:firstLine="709"/>
        <w:jc w:val="both"/>
        <w:rPr>
          <w:sz w:val="28"/>
          <w:szCs w:val="28"/>
        </w:rPr>
      </w:pPr>
      <w:r w:rsidRPr="00905AB1">
        <w:rPr>
          <w:sz w:val="28"/>
          <w:szCs w:val="28"/>
        </w:rPr>
        <w:t>Цель и задачи работы тьютора достигаются следующими средствами:</w:t>
      </w:r>
    </w:p>
    <w:p w:rsidR="00905AB1" w:rsidRPr="00657AEE" w:rsidRDefault="00905AB1" w:rsidP="00524FF0">
      <w:pPr>
        <w:pStyle w:val="c0"/>
        <w:spacing w:before="0" w:beforeAutospacing="0" w:after="0" w:afterAutospacing="0"/>
        <w:ind w:firstLine="709"/>
        <w:jc w:val="both"/>
        <w:rPr>
          <w:i/>
          <w:sz w:val="28"/>
          <w:szCs w:val="28"/>
        </w:rPr>
      </w:pPr>
      <w:r w:rsidRPr="00657AEE">
        <w:rPr>
          <w:i/>
          <w:sz w:val="28"/>
          <w:szCs w:val="28"/>
        </w:rPr>
        <w:t xml:space="preserve"> • организация и адаптация жизненного пространства: игрового места; места отдыха и других мест, где бывает ребенок; </w:t>
      </w:r>
    </w:p>
    <w:p w:rsidR="00905AB1" w:rsidRPr="00657AEE" w:rsidRDefault="00905AB1" w:rsidP="00524FF0">
      <w:pPr>
        <w:pStyle w:val="c0"/>
        <w:spacing w:before="0" w:beforeAutospacing="0" w:after="0" w:afterAutospacing="0"/>
        <w:ind w:firstLine="709"/>
        <w:jc w:val="both"/>
        <w:rPr>
          <w:i/>
          <w:sz w:val="28"/>
          <w:szCs w:val="28"/>
        </w:rPr>
      </w:pPr>
      <w:r w:rsidRPr="00657AEE">
        <w:rPr>
          <w:i/>
          <w:sz w:val="28"/>
          <w:szCs w:val="28"/>
        </w:rPr>
        <w:t xml:space="preserve">• выявление </w:t>
      </w:r>
      <w:proofErr w:type="spellStart"/>
      <w:r w:rsidRPr="00657AEE">
        <w:rPr>
          <w:i/>
          <w:sz w:val="28"/>
          <w:szCs w:val="28"/>
        </w:rPr>
        <w:t>тьютором</w:t>
      </w:r>
      <w:proofErr w:type="spellEnd"/>
      <w:r w:rsidRPr="00657AEE">
        <w:rPr>
          <w:i/>
          <w:sz w:val="28"/>
          <w:szCs w:val="28"/>
        </w:rPr>
        <w:t xml:space="preserve">, воспитателем и специалистами зон ближайшего развития ребенка с ОВЗ, опоры на его внутренние, скрытые ресурсы, дозирование нагрузки, адаптации учебного материала, адаптации учебных пособий. </w:t>
      </w:r>
      <w:proofErr w:type="spellStart"/>
      <w:r w:rsidRPr="00657AEE">
        <w:rPr>
          <w:i/>
          <w:sz w:val="28"/>
          <w:szCs w:val="28"/>
        </w:rPr>
        <w:t>Тьюторская</w:t>
      </w:r>
      <w:proofErr w:type="spellEnd"/>
      <w:r w:rsidRPr="00657AEE">
        <w:rPr>
          <w:i/>
          <w:sz w:val="28"/>
          <w:szCs w:val="28"/>
        </w:rPr>
        <w:t xml:space="preserve"> деятельность может быть реализована с помощью технологий, наиболее соответствующих природе и содержанию тьюторского сопровождения: </w:t>
      </w:r>
    </w:p>
    <w:p w:rsidR="00905AB1" w:rsidRPr="00657AEE" w:rsidRDefault="00905AB1" w:rsidP="00524FF0">
      <w:pPr>
        <w:pStyle w:val="c0"/>
        <w:spacing w:before="0" w:beforeAutospacing="0" w:after="0" w:afterAutospacing="0"/>
        <w:ind w:firstLine="709"/>
        <w:jc w:val="both"/>
        <w:rPr>
          <w:i/>
          <w:sz w:val="28"/>
          <w:szCs w:val="28"/>
        </w:rPr>
      </w:pPr>
      <w:r w:rsidRPr="00657AEE">
        <w:rPr>
          <w:i/>
          <w:sz w:val="28"/>
          <w:szCs w:val="28"/>
        </w:rPr>
        <w:t xml:space="preserve">• проектной технологии; </w:t>
      </w:r>
    </w:p>
    <w:p w:rsidR="00905AB1" w:rsidRPr="00657AEE" w:rsidRDefault="00905AB1" w:rsidP="00524FF0">
      <w:pPr>
        <w:pStyle w:val="c0"/>
        <w:spacing w:before="0" w:beforeAutospacing="0" w:after="0" w:afterAutospacing="0"/>
        <w:ind w:firstLine="709"/>
        <w:jc w:val="both"/>
        <w:rPr>
          <w:i/>
          <w:sz w:val="28"/>
          <w:szCs w:val="28"/>
        </w:rPr>
      </w:pPr>
      <w:r w:rsidRPr="00657AEE">
        <w:rPr>
          <w:i/>
          <w:sz w:val="28"/>
          <w:szCs w:val="28"/>
        </w:rPr>
        <w:t xml:space="preserve">• информационных технологий; </w:t>
      </w:r>
    </w:p>
    <w:p w:rsidR="00524FF0" w:rsidRPr="00657AEE" w:rsidRDefault="00905AB1" w:rsidP="00524FF0">
      <w:pPr>
        <w:pStyle w:val="c0"/>
        <w:spacing w:before="0" w:beforeAutospacing="0" w:after="0" w:afterAutospacing="0"/>
        <w:ind w:firstLine="709"/>
        <w:jc w:val="both"/>
        <w:rPr>
          <w:i/>
          <w:sz w:val="28"/>
          <w:szCs w:val="28"/>
        </w:rPr>
      </w:pPr>
      <w:r w:rsidRPr="00657AEE">
        <w:rPr>
          <w:i/>
          <w:sz w:val="28"/>
          <w:szCs w:val="28"/>
        </w:rPr>
        <w:t xml:space="preserve">• технологии консультирования. </w:t>
      </w:r>
    </w:p>
    <w:p w:rsidR="00657AEE" w:rsidRDefault="00657AEE" w:rsidP="00524FF0">
      <w:pPr>
        <w:pStyle w:val="c0"/>
        <w:spacing w:before="0" w:beforeAutospacing="0" w:after="0" w:afterAutospacing="0"/>
        <w:ind w:firstLine="709"/>
        <w:jc w:val="both"/>
        <w:rPr>
          <w:sz w:val="28"/>
          <w:szCs w:val="28"/>
        </w:rPr>
      </w:pPr>
    </w:p>
    <w:p w:rsidR="00905AB1" w:rsidRDefault="00905AB1" w:rsidP="00524FF0">
      <w:pPr>
        <w:pStyle w:val="c0"/>
        <w:spacing w:before="0" w:beforeAutospacing="0" w:after="0" w:afterAutospacing="0"/>
        <w:ind w:firstLine="709"/>
        <w:jc w:val="both"/>
        <w:rPr>
          <w:sz w:val="28"/>
          <w:szCs w:val="28"/>
        </w:rPr>
      </w:pPr>
      <w:r w:rsidRPr="00905AB1">
        <w:rPr>
          <w:sz w:val="28"/>
          <w:szCs w:val="28"/>
        </w:rPr>
        <w:t>Тьютор вправе использовать любые воспитательные и образовательные технологии, приемлемые для него лично и эффективные с точки зрения достижения результатов тьюторского сопровождения.</w:t>
      </w:r>
    </w:p>
    <w:p w:rsidR="0043204C" w:rsidRPr="00DB625A" w:rsidRDefault="0043204C" w:rsidP="0043204C">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rPr>
      </w:pPr>
      <w:r w:rsidRPr="0043204C">
        <w:rPr>
          <w:rFonts w:ascii="Times New Roman" w:eastAsia="Times New Roman" w:hAnsi="Times New Roman" w:cs="Times New Roman"/>
          <w:bCs/>
          <w:sz w:val="28"/>
          <w:szCs w:val="28"/>
        </w:rPr>
        <w:t>Необходимо понимать,</w:t>
      </w:r>
      <w:r w:rsidRPr="0043204C">
        <w:rPr>
          <w:rFonts w:ascii="Times New Roman" w:eastAsia="Times New Roman" w:hAnsi="Times New Roman" w:cs="Times New Roman"/>
          <w:color w:val="000000"/>
          <w:sz w:val="28"/>
          <w:szCs w:val="28"/>
        </w:rPr>
        <w:t xml:space="preserve"> что тьютор – это специалист, который работает с индивидуальным образовательным маршрутом ребенка, при разработке и реализации которого важно выявлять интересы, создавать образовательную </w:t>
      </w:r>
      <w:r w:rsidRPr="0043204C">
        <w:rPr>
          <w:rFonts w:ascii="Times New Roman" w:eastAsia="Times New Roman" w:hAnsi="Times New Roman" w:cs="Times New Roman"/>
          <w:color w:val="000000"/>
          <w:sz w:val="28"/>
          <w:szCs w:val="28"/>
        </w:rPr>
        <w:lastRenderedPageBreak/>
        <w:t>среду, подбирать необходимые ресурсы и взаимодействовать с различными субъектами образования, которые оказывают влияние на индивидуальное движение ребёнка.</w:t>
      </w:r>
    </w:p>
    <w:p w:rsidR="002C0844" w:rsidRDefault="002C0844" w:rsidP="00657AEE">
      <w:pPr>
        <w:pStyle w:val="c0"/>
        <w:ind w:firstLine="708"/>
        <w:jc w:val="both"/>
        <w:rPr>
          <w:b/>
          <w:bCs/>
          <w:color w:val="444444"/>
          <w:sz w:val="28"/>
          <w:szCs w:val="28"/>
        </w:rPr>
      </w:pPr>
      <w:r>
        <w:rPr>
          <w:sz w:val="28"/>
          <w:szCs w:val="28"/>
        </w:rPr>
        <w:t>Важно отметить, что с</w:t>
      </w:r>
      <w:r w:rsidRPr="00BB1081">
        <w:rPr>
          <w:sz w:val="28"/>
          <w:szCs w:val="28"/>
        </w:rPr>
        <w:t xml:space="preserve">опровождение процесса индивидуализации несовершеннолетних лиц осуществляется с учётом мнения их родителей (законных представителей) </w:t>
      </w:r>
    </w:p>
    <w:p w:rsidR="00DB2329" w:rsidRDefault="00657AEE" w:rsidP="006D1847">
      <w:pPr>
        <w:shd w:val="clear" w:color="auto" w:fill="FFFFFF"/>
        <w:spacing w:after="0" w:line="240" w:lineRule="auto"/>
        <w:jc w:val="both"/>
        <w:textAlignment w:val="baseline"/>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DB2329" w:rsidRPr="00DB2329">
        <w:rPr>
          <w:rFonts w:ascii="Times New Roman" w:eastAsia="Times New Roman" w:hAnsi="Times New Roman" w:cs="Times New Roman"/>
          <w:b/>
          <w:bCs/>
          <w:sz w:val="28"/>
          <w:szCs w:val="28"/>
        </w:rPr>
        <w:t>Основные направления работы тьютора в ДОУ</w:t>
      </w:r>
    </w:p>
    <w:p w:rsidR="007D45C3" w:rsidRDefault="007D45C3" w:rsidP="00DB2329">
      <w:pPr>
        <w:shd w:val="clear" w:color="auto" w:fill="FFFFFF"/>
        <w:spacing w:after="0" w:line="240" w:lineRule="auto"/>
        <w:ind w:firstLine="709"/>
        <w:jc w:val="both"/>
        <w:textAlignment w:val="baseline"/>
        <w:outlineLvl w:val="3"/>
        <w:rPr>
          <w:rFonts w:ascii="Times New Roman" w:eastAsia="Times New Roman" w:hAnsi="Times New Roman" w:cs="Times New Roman"/>
          <w:b/>
          <w:bCs/>
          <w:sz w:val="28"/>
          <w:szCs w:val="28"/>
        </w:rPr>
      </w:pPr>
    </w:p>
    <w:p w:rsidR="007D45C3" w:rsidRPr="00930C2B" w:rsidRDefault="007D45C3" w:rsidP="007D45C3">
      <w:pPr>
        <w:numPr>
          <w:ilvl w:val="0"/>
          <w:numId w:val="2"/>
        </w:numPr>
        <w:shd w:val="clear" w:color="auto" w:fill="FFFFFF"/>
        <w:spacing w:after="0" w:line="240" w:lineRule="auto"/>
        <w:ind w:left="240" w:firstLine="709"/>
        <w:jc w:val="both"/>
        <w:textAlignment w:val="baseline"/>
        <w:rPr>
          <w:rFonts w:ascii="Times New Roman" w:eastAsia="Times New Roman" w:hAnsi="Times New Roman" w:cs="Times New Roman"/>
          <w:b/>
          <w:i/>
          <w:color w:val="000000"/>
          <w:sz w:val="28"/>
          <w:szCs w:val="28"/>
        </w:rPr>
      </w:pPr>
      <w:r w:rsidRPr="00930C2B">
        <w:rPr>
          <w:rFonts w:ascii="Times New Roman" w:eastAsia="Times New Roman" w:hAnsi="Times New Roman" w:cs="Times New Roman"/>
          <w:b/>
          <w:i/>
          <w:color w:val="000000"/>
          <w:sz w:val="28"/>
          <w:szCs w:val="28"/>
        </w:rPr>
        <w:t>Сопровождение адаптации</w:t>
      </w:r>
    </w:p>
    <w:p w:rsidR="007D45C3" w:rsidRPr="00DB625A" w:rsidRDefault="002A7DB6" w:rsidP="007D45C3">
      <w:pPr>
        <w:shd w:val="clear" w:color="auto" w:fill="FFFFFF"/>
        <w:spacing w:after="0" w:line="240" w:lineRule="auto"/>
        <w:ind w:left="284" w:firstLine="424"/>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w:t>
      </w:r>
      <w:r w:rsidR="007D45C3" w:rsidRPr="00DB625A">
        <w:rPr>
          <w:rFonts w:ascii="Times New Roman" w:eastAsia="Times New Roman" w:hAnsi="Times New Roman" w:cs="Times New Roman"/>
          <w:color w:val="000000"/>
          <w:sz w:val="28"/>
          <w:szCs w:val="28"/>
        </w:rPr>
        <w:t>а начальном этапе поступления ребёнка в новое образовательное учреждение направлением работы тьютора является сопровождение адаптации к новому месту. Перед тем, как заниматься адаптацией, тьютор максимально изучает информацию о ребенке, после чего основываясь на интересах, старается включать ребенка в процесс. Педагог наблюдает, как воспитанник чувствует себя в кругу других детей и если требуется, то подключает других специалистов и родителей.</w:t>
      </w:r>
    </w:p>
    <w:p w:rsidR="007D45C3" w:rsidRPr="00DB2329" w:rsidRDefault="007D45C3" w:rsidP="00DB2329">
      <w:pPr>
        <w:shd w:val="clear" w:color="auto" w:fill="FFFFFF"/>
        <w:spacing w:after="0" w:line="240" w:lineRule="auto"/>
        <w:ind w:firstLine="709"/>
        <w:jc w:val="both"/>
        <w:textAlignment w:val="baseline"/>
        <w:outlineLvl w:val="3"/>
        <w:rPr>
          <w:rFonts w:ascii="Times New Roman" w:eastAsia="Times New Roman" w:hAnsi="Times New Roman" w:cs="Times New Roman"/>
          <w:b/>
          <w:bCs/>
          <w:sz w:val="28"/>
          <w:szCs w:val="28"/>
        </w:rPr>
      </w:pPr>
    </w:p>
    <w:p w:rsidR="00DB2329" w:rsidRPr="007C7EEF" w:rsidRDefault="007D45C3" w:rsidP="00DB2329">
      <w:pPr>
        <w:numPr>
          <w:ilvl w:val="0"/>
          <w:numId w:val="2"/>
        </w:numPr>
        <w:shd w:val="clear" w:color="auto" w:fill="FFFFFF"/>
        <w:spacing w:after="0" w:line="240" w:lineRule="auto"/>
        <w:ind w:left="240" w:firstLine="709"/>
        <w:jc w:val="both"/>
        <w:textAlignment w:val="baseline"/>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О</w:t>
      </w:r>
      <w:r w:rsidR="00DB2329" w:rsidRPr="007C7EEF">
        <w:rPr>
          <w:rFonts w:ascii="Times New Roman" w:eastAsia="Times New Roman" w:hAnsi="Times New Roman" w:cs="Times New Roman"/>
          <w:b/>
          <w:i/>
          <w:color w:val="000000"/>
          <w:sz w:val="28"/>
          <w:szCs w:val="28"/>
        </w:rPr>
        <w:t>бщеразвивающее.</w:t>
      </w:r>
    </w:p>
    <w:p w:rsidR="00DB2329" w:rsidRDefault="00DB2329" w:rsidP="00DB2329">
      <w:pPr>
        <w:shd w:val="clear" w:color="auto" w:fill="FFFFFF"/>
        <w:spacing w:after="0" w:line="240" w:lineRule="auto"/>
        <w:ind w:left="240" w:firstLine="46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Тьютор</w:t>
      </w:r>
      <w:r w:rsidR="002B71B9">
        <w:rPr>
          <w:rFonts w:ascii="Times New Roman" w:eastAsia="Times New Roman" w:hAnsi="Times New Roman" w:cs="Times New Roman"/>
          <w:color w:val="000000"/>
          <w:sz w:val="28"/>
          <w:szCs w:val="28"/>
        </w:rPr>
        <w:t xml:space="preserve"> </w:t>
      </w:r>
      <w:r w:rsidRPr="00DB625A">
        <w:rPr>
          <w:rFonts w:ascii="Times New Roman" w:eastAsia="Times New Roman" w:hAnsi="Times New Roman" w:cs="Times New Roman"/>
          <w:color w:val="000000"/>
          <w:sz w:val="28"/>
          <w:szCs w:val="28"/>
        </w:rPr>
        <w:t>подбер</w:t>
      </w:r>
      <w:r>
        <w:rPr>
          <w:rFonts w:ascii="Times New Roman" w:eastAsia="Times New Roman" w:hAnsi="Times New Roman" w:cs="Times New Roman"/>
          <w:color w:val="000000"/>
          <w:sz w:val="28"/>
          <w:szCs w:val="28"/>
        </w:rPr>
        <w:t>ет</w:t>
      </w:r>
      <w:r w:rsidRPr="00DB625A">
        <w:rPr>
          <w:rFonts w:ascii="Times New Roman" w:eastAsia="Times New Roman" w:hAnsi="Times New Roman" w:cs="Times New Roman"/>
          <w:color w:val="000000"/>
          <w:sz w:val="28"/>
          <w:szCs w:val="28"/>
        </w:rPr>
        <w:t xml:space="preserve"> для </w:t>
      </w:r>
      <w:r>
        <w:rPr>
          <w:rFonts w:ascii="Times New Roman" w:eastAsia="Times New Roman" w:hAnsi="Times New Roman" w:cs="Times New Roman"/>
          <w:color w:val="000000"/>
          <w:sz w:val="28"/>
          <w:szCs w:val="28"/>
        </w:rPr>
        <w:t>ребёнка</w:t>
      </w:r>
      <w:r w:rsidRPr="00DB625A">
        <w:rPr>
          <w:rFonts w:ascii="Times New Roman" w:eastAsia="Times New Roman" w:hAnsi="Times New Roman" w:cs="Times New Roman"/>
          <w:color w:val="000000"/>
          <w:sz w:val="28"/>
          <w:szCs w:val="28"/>
        </w:rPr>
        <w:t xml:space="preserve"> такие виды деятельности, в которых </w:t>
      </w:r>
      <w:r>
        <w:rPr>
          <w:rFonts w:ascii="Times New Roman" w:eastAsia="Times New Roman" w:hAnsi="Times New Roman" w:cs="Times New Roman"/>
          <w:color w:val="000000"/>
          <w:sz w:val="28"/>
          <w:szCs w:val="28"/>
        </w:rPr>
        <w:t>он</w:t>
      </w:r>
      <w:r w:rsidRPr="00DB625A">
        <w:rPr>
          <w:rFonts w:ascii="Times New Roman" w:eastAsia="Times New Roman" w:hAnsi="Times New Roman" w:cs="Times New Roman"/>
          <w:color w:val="000000"/>
          <w:sz w:val="28"/>
          <w:szCs w:val="28"/>
        </w:rPr>
        <w:t xml:space="preserve"> будет учиться выбирать (делать простой выбор – из игрушек, своих занятий), осознавать свои первые интересы, предпочтения.</w:t>
      </w:r>
      <w:r>
        <w:rPr>
          <w:rFonts w:ascii="Times New Roman" w:eastAsia="Times New Roman" w:hAnsi="Times New Roman" w:cs="Times New Roman"/>
          <w:color w:val="000000"/>
          <w:sz w:val="28"/>
          <w:szCs w:val="28"/>
        </w:rPr>
        <w:t xml:space="preserve"> Б</w:t>
      </w:r>
      <w:r w:rsidRPr="00DB625A">
        <w:rPr>
          <w:rFonts w:ascii="Times New Roman" w:eastAsia="Times New Roman" w:hAnsi="Times New Roman" w:cs="Times New Roman"/>
          <w:color w:val="000000"/>
          <w:sz w:val="28"/>
          <w:szCs w:val="28"/>
        </w:rPr>
        <w:t>удет наблюдать за ребёнком, предлагать различные пробы.</w:t>
      </w:r>
    </w:p>
    <w:p w:rsidR="00DB2329" w:rsidRDefault="00DB2329" w:rsidP="00DB2329">
      <w:pPr>
        <w:shd w:val="clear" w:color="auto" w:fill="FFFFFF"/>
        <w:spacing w:after="0" w:line="240" w:lineRule="auto"/>
        <w:ind w:left="284" w:firstLine="665"/>
        <w:jc w:val="both"/>
        <w:textAlignment w:val="baseline"/>
        <w:rPr>
          <w:rFonts w:ascii="Times New Roman" w:eastAsia="Times New Roman" w:hAnsi="Times New Roman" w:cs="Times New Roman"/>
          <w:color w:val="000000"/>
          <w:sz w:val="28"/>
          <w:szCs w:val="28"/>
        </w:rPr>
      </w:pPr>
      <w:r w:rsidRPr="00DB625A">
        <w:rPr>
          <w:rFonts w:ascii="Times New Roman" w:eastAsia="Times New Roman" w:hAnsi="Times New Roman" w:cs="Times New Roman"/>
          <w:color w:val="000000"/>
          <w:sz w:val="28"/>
          <w:szCs w:val="28"/>
        </w:rPr>
        <w:t>На дошкольном этапе обучения тьютор максимально тесно работает не только с ребёнком, но и с родителями</w:t>
      </w:r>
      <w:r>
        <w:rPr>
          <w:rFonts w:ascii="Times New Roman" w:eastAsia="Times New Roman" w:hAnsi="Times New Roman" w:cs="Times New Roman"/>
          <w:color w:val="000000"/>
          <w:sz w:val="28"/>
          <w:szCs w:val="28"/>
        </w:rPr>
        <w:t>,</w:t>
      </w:r>
      <w:r w:rsidR="002B71B9">
        <w:rPr>
          <w:rFonts w:ascii="Times New Roman" w:eastAsia="Times New Roman" w:hAnsi="Times New Roman" w:cs="Times New Roman"/>
          <w:color w:val="000000"/>
          <w:sz w:val="28"/>
          <w:szCs w:val="28"/>
        </w:rPr>
        <w:t xml:space="preserve"> </w:t>
      </w:r>
      <w:r w:rsidRPr="00DB625A">
        <w:rPr>
          <w:rFonts w:ascii="Times New Roman" w:eastAsia="Times New Roman" w:hAnsi="Times New Roman" w:cs="Times New Roman"/>
          <w:color w:val="000000"/>
          <w:sz w:val="28"/>
          <w:szCs w:val="28"/>
        </w:rPr>
        <w:t>воспитателями, психолог</w:t>
      </w:r>
      <w:r>
        <w:rPr>
          <w:rFonts w:ascii="Times New Roman" w:eastAsia="Times New Roman" w:hAnsi="Times New Roman" w:cs="Times New Roman"/>
          <w:color w:val="000000"/>
          <w:sz w:val="28"/>
          <w:szCs w:val="28"/>
        </w:rPr>
        <w:t>ом</w:t>
      </w:r>
      <w:r w:rsidRPr="00DB625A">
        <w:rPr>
          <w:rFonts w:ascii="Times New Roman" w:eastAsia="Times New Roman" w:hAnsi="Times New Roman" w:cs="Times New Roman"/>
          <w:color w:val="000000"/>
          <w:sz w:val="28"/>
          <w:szCs w:val="28"/>
        </w:rPr>
        <w:t>, логопед</w:t>
      </w:r>
      <w:r>
        <w:rPr>
          <w:rFonts w:ascii="Times New Roman" w:eastAsia="Times New Roman" w:hAnsi="Times New Roman" w:cs="Times New Roman"/>
          <w:color w:val="000000"/>
          <w:sz w:val="28"/>
          <w:szCs w:val="28"/>
        </w:rPr>
        <w:t>ом</w:t>
      </w:r>
      <w:r w:rsidRPr="00DB625A">
        <w:rPr>
          <w:rFonts w:ascii="Times New Roman" w:eastAsia="Times New Roman" w:hAnsi="Times New Roman" w:cs="Times New Roman"/>
          <w:color w:val="000000"/>
          <w:sz w:val="28"/>
          <w:szCs w:val="28"/>
        </w:rPr>
        <w:t xml:space="preserve">. Целью этого взаимодействия будет обсуждение с ними особенностей ребёнка, его выявленных интересов, и как следствие, различных аспектов планирования его образовательного движения. </w:t>
      </w:r>
    </w:p>
    <w:p w:rsidR="00DB2329" w:rsidRDefault="00DB2329" w:rsidP="00DB2329">
      <w:pPr>
        <w:shd w:val="clear" w:color="auto" w:fill="FFFFFF"/>
        <w:spacing w:after="0" w:line="240" w:lineRule="auto"/>
        <w:ind w:left="284" w:firstLine="665"/>
        <w:jc w:val="both"/>
        <w:textAlignment w:val="baseline"/>
        <w:rPr>
          <w:rFonts w:ascii="Times New Roman" w:eastAsia="Times New Roman" w:hAnsi="Times New Roman" w:cs="Times New Roman"/>
          <w:color w:val="000000"/>
          <w:sz w:val="28"/>
          <w:szCs w:val="28"/>
        </w:rPr>
      </w:pPr>
      <w:r w:rsidRPr="00DB625A">
        <w:rPr>
          <w:rFonts w:ascii="Times New Roman" w:eastAsia="Times New Roman" w:hAnsi="Times New Roman" w:cs="Times New Roman"/>
          <w:color w:val="000000"/>
          <w:sz w:val="28"/>
          <w:szCs w:val="28"/>
        </w:rPr>
        <w:t>Именно тьютор соберёт воедино вместе с родителями все элементы образования, которые есть на данный момент.</w:t>
      </w:r>
    </w:p>
    <w:p w:rsidR="00DB2329" w:rsidRDefault="00DB2329" w:rsidP="00DB2329">
      <w:pPr>
        <w:shd w:val="clear" w:color="auto" w:fill="FFFFFF"/>
        <w:spacing w:after="0" w:line="240" w:lineRule="auto"/>
        <w:ind w:left="284" w:firstLine="665"/>
        <w:jc w:val="both"/>
        <w:textAlignment w:val="baseline"/>
        <w:rPr>
          <w:rFonts w:ascii="Times New Roman" w:eastAsia="Times New Roman" w:hAnsi="Times New Roman" w:cs="Times New Roman"/>
          <w:color w:val="000000"/>
          <w:sz w:val="28"/>
          <w:szCs w:val="28"/>
        </w:rPr>
      </w:pPr>
      <w:r w:rsidRPr="00DB625A">
        <w:rPr>
          <w:rFonts w:ascii="Times New Roman" w:eastAsia="Times New Roman" w:hAnsi="Times New Roman" w:cs="Times New Roman"/>
          <w:color w:val="000000"/>
          <w:sz w:val="28"/>
          <w:szCs w:val="28"/>
        </w:rPr>
        <w:t>Например, он расскажет родителям, какие ресурсы есть в детском саду, на что направлены те или иные занятия, он проанализирует с родителями, какими ресурсами пользуется семья за рамками детского сада, он обсудит ресурсы, которые могут появиться (ведь помимо детского сада, есть ещё множество полезных способов и мест для развития ребёнка).</w:t>
      </w:r>
    </w:p>
    <w:p w:rsidR="00DB2329" w:rsidRPr="007C7EEF" w:rsidRDefault="00DB2329" w:rsidP="00DB2329">
      <w:pPr>
        <w:shd w:val="clear" w:color="auto" w:fill="FFFFFF"/>
        <w:spacing w:after="0" w:line="240" w:lineRule="auto"/>
        <w:ind w:left="284" w:firstLine="665"/>
        <w:jc w:val="both"/>
        <w:textAlignment w:val="baseline"/>
        <w:rPr>
          <w:rFonts w:ascii="Times New Roman" w:eastAsia="Times New Roman" w:hAnsi="Times New Roman" w:cs="Times New Roman"/>
          <w:b/>
          <w:color w:val="000000"/>
          <w:sz w:val="28"/>
          <w:szCs w:val="28"/>
        </w:rPr>
      </w:pPr>
    </w:p>
    <w:p w:rsidR="00DB2329" w:rsidRPr="007C7EEF" w:rsidRDefault="00DB2329" w:rsidP="00DB2329">
      <w:pPr>
        <w:numPr>
          <w:ilvl w:val="0"/>
          <w:numId w:val="2"/>
        </w:numPr>
        <w:shd w:val="clear" w:color="auto" w:fill="FFFFFF"/>
        <w:spacing w:after="0" w:line="240" w:lineRule="auto"/>
        <w:ind w:left="240" w:firstLine="709"/>
        <w:jc w:val="both"/>
        <w:textAlignment w:val="baseline"/>
        <w:rPr>
          <w:rFonts w:ascii="Times New Roman" w:eastAsia="Times New Roman" w:hAnsi="Times New Roman" w:cs="Times New Roman"/>
          <w:b/>
          <w:i/>
          <w:color w:val="000000"/>
          <w:sz w:val="28"/>
          <w:szCs w:val="28"/>
        </w:rPr>
      </w:pPr>
      <w:r w:rsidRPr="007C7EEF">
        <w:rPr>
          <w:rFonts w:ascii="Times New Roman" w:eastAsia="Times New Roman" w:hAnsi="Times New Roman" w:cs="Times New Roman"/>
          <w:b/>
          <w:i/>
          <w:color w:val="000000"/>
          <w:sz w:val="28"/>
          <w:szCs w:val="28"/>
        </w:rPr>
        <w:t xml:space="preserve">Сопровождение в отдельной предметной области. </w:t>
      </w:r>
    </w:p>
    <w:p w:rsidR="00DB2329" w:rsidRDefault="00DB2329" w:rsidP="00DB2329">
      <w:pPr>
        <w:shd w:val="clear" w:color="auto" w:fill="FFFFFF"/>
        <w:spacing w:after="0" w:line="240" w:lineRule="auto"/>
        <w:ind w:left="284" w:firstLine="665"/>
        <w:jc w:val="both"/>
        <w:textAlignment w:val="baseline"/>
        <w:rPr>
          <w:rFonts w:ascii="Times New Roman" w:eastAsia="Times New Roman" w:hAnsi="Times New Roman" w:cs="Times New Roman"/>
          <w:color w:val="000000"/>
          <w:sz w:val="28"/>
          <w:szCs w:val="28"/>
        </w:rPr>
      </w:pPr>
      <w:r w:rsidRPr="00DB625A">
        <w:rPr>
          <w:rFonts w:ascii="Times New Roman" w:eastAsia="Times New Roman" w:hAnsi="Times New Roman" w:cs="Times New Roman"/>
          <w:color w:val="000000"/>
          <w:sz w:val="28"/>
          <w:szCs w:val="28"/>
        </w:rPr>
        <w:t xml:space="preserve">Ключевая задача тьютора, если он работает в узкой предметной области – подметить зарождающийся интерес у ребенка и оттолкнуться от него. Интерес у дошкольников проявляется через вопросы, эмоции, действия с предметами, заинтересовавшими ребенка. Зафиксировав интерес, тьютор совместно с воспитателем (или без него) создает условия для его развития в определенной области с помощью сюжетно-ролевых игр, экскурсий, сказок и т.д. Сегодня в некоторых детских садах </w:t>
      </w:r>
      <w:r w:rsidRPr="00DB625A">
        <w:rPr>
          <w:rFonts w:ascii="Times New Roman" w:eastAsia="Times New Roman" w:hAnsi="Times New Roman" w:cs="Times New Roman"/>
          <w:color w:val="000000"/>
          <w:sz w:val="28"/>
          <w:szCs w:val="28"/>
        </w:rPr>
        <w:lastRenderedPageBreak/>
        <w:t>существует практика сопровождения ребёнка и его родителей в разработке собственного исследовательского проекта. Этот непростой формат является сильным средством именно для тьютора. В ходе сопровождения в проекте он может выявить интерес ребёнка в определённой предметной области (например, интересно ребёнку, чем кормят аквариумных рыбок или как образуются сосульки), а затем организовать деятельность по его развитию (вместе с семьёй разработать эксперимент, представить его результаты на конку</w:t>
      </w:r>
      <w:r>
        <w:rPr>
          <w:rFonts w:ascii="Times New Roman" w:eastAsia="Times New Roman" w:hAnsi="Times New Roman" w:cs="Times New Roman"/>
          <w:color w:val="000000"/>
          <w:sz w:val="28"/>
          <w:szCs w:val="28"/>
        </w:rPr>
        <w:t>рсе и т.д.). Поэтому</w:t>
      </w:r>
      <w:r w:rsidRPr="00DB625A">
        <w:rPr>
          <w:rFonts w:ascii="Times New Roman" w:eastAsia="Times New Roman" w:hAnsi="Times New Roman" w:cs="Times New Roman"/>
          <w:color w:val="000000"/>
          <w:sz w:val="28"/>
          <w:szCs w:val="28"/>
        </w:rPr>
        <w:t>, тьютор — это ещё и тот человек в организации, который непосредственно связан с выявлением и сопровождением одарённых детей.</w:t>
      </w:r>
    </w:p>
    <w:p w:rsidR="00DB2329" w:rsidRPr="00DB625A" w:rsidRDefault="00DB2329" w:rsidP="00DB2329">
      <w:pPr>
        <w:shd w:val="clear" w:color="auto" w:fill="FFFFFF"/>
        <w:spacing w:after="0" w:line="240" w:lineRule="auto"/>
        <w:ind w:left="284" w:firstLine="665"/>
        <w:jc w:val="both"/>
        <w:textAlignment w:val="baseline"/>
        <w:rPr>
          <w:rFonts w:ascii="Times New Roman" w:eastAsia="Times New Roman" w:hAnsi="Times New Roman" w:cs="Times New Roman"/>
          <w:color w:val="000000"/>
          <w:sz w:val="28"/>
          <w:szCs w:val="28"/>
        </w:rPr>
      </w:pPr>
    </w:p>
    <w:p w:rsidR="00DB2329" w:rsidRPr="00930C2B" w:rsidRDefault="00DB2329" w:rsidP="00DB2329">
      <w:pPr>
        <w:numPr>
          <w:ilvl w:val="0"/>
          <w:numId w:val="2"/>
        </w:numPr>
        <w:shd w:val="clear" w:color="auto" w:fill="FFFFFF"/>
        <w:spacing w:after="0" w:line="240" w:lineRule="auto"/>
        <w:ind w:left="240" w:firstLine="709"/>
        <w:jc w:val="both"/>
        <w:textAlignment w:val="baseline"/>
        <w:rPr>
          <w:rFonts w:ascii="Times New Roman" w:eastAsia="Times New Roman" w:hAnsi="Times New Roman" w:cs="Times New Roman"/>
          <w:b/>
          <w:i/>
          <w:color w:val="000000"/>
          <w:sz w:val="28"/>
          <w:szCs w:val="28"/>
        </w:rPr>
      </w:pPr>
      <w:r w:rsidRPr="00930C2B">
        <w:rPr>
          <w:rFonts w:ascii="Times New Roman" w:eastAsia="Times New Roman" w:hAnsi="Times New Roman" w:cs="Times New Roman"/>
          <w:b/>
          <w:i/>
          <w:color w:val="000000"/>
          <w:sz w:val="28"/>
          <w:szCs w:val="28"/>
        </w:rPr>
        <w:t xml:space="preserve">Сопровождение детей с ОВЗ. </w:t>
      </w:r>
    </w:p>
    <w:p w:rsidR="00DB2329" w:rsidRDefault="00DB2329" w:rsidP="00DB2329">
      <w:pPr>
        <w:shd w:val="clear" w:color="auto" w:fill="FFFFFF"/>
        <w:spacing w:after="0" w:line="240" w:lineRule="auto"/>
        <w:ind w:left="284" w:firstLine="665"/>
        <w:jc w:val="both"/>
        <w:textAlignment w:val="baseline"/>
        <w:rPr>
          <w:rFonts w:ascii="Times New Roman" w:eastAsia="Times New Roman" w:hAnsi="Times New Roman" w:cs="Times New Roman"/>
          <w:color w:val="000000"/>
          <w:sz w:val="28"/>
          <w:szCs w:val="28"/>
        </w:rPr>
      </w:pPr>
      <w:r w:rsidRPr="00DB625A">
        <w:rPr>
          <w:rFonts w:ascii="Times New Roman" w:eastAsia="Times New Roman" w:hAnsi="Times New Roman" w:cs="Times New Roman"/>
          <w:color w:val="000000"/>
          <w:sz w:val="28"/>
          <w:szCs w:val="28"/>
        </w:rPr>
        <w:t>Здесь, хочется, отметить, что</w:t>
      </w:r>
      <w:r w:rsidR="007D45C3">
        <w:rPr>
          <w:rFonts w:ascii="Times New Roman" w:eastAsia="Times New Roman" w:hAnsi="Times New Roman" w:cs="Times New Roman"/>
          <w:color w:val="000000"/>
          <w:sz w:val="28"/>
          <w:szCs w:val="28"/>
        </w:rPr>
        <w:t>,</w:t>
      </w:r>
      <w:r w:rsidRPr="00DB625A">
        <w:rPr>
          <w:rFonts w:ascii="Times New Roman" w:eastAsia="Times New Roman" w:hAnsi="Times New Roman" w:cs="Times New Roman"/>
          <w:color w:val="000000"/>
          <w:sz w:val="28"/>
          <w:szCs w:val="28"/>
        </w:rPr>
        <w:t xml:space="preserve"> прежде чем работать с детьми </w:t>
      </w:r>
      <w:r w:rsidR="002B71B9">
        <w:rPr>
          <w:rFonts w:ascii="Times New Roman" w:eastAsia="Times New Roman" w:hAnsi="Times New Roman" w:cs="Times New Roman"/>
          <w:color w:val="000000"/>
          <w:sz w:val="28"/>
          <w:szCs w:val="28"/>
        </w:rPr>
        <w:t xml:space="preserve"> </w:t>
      </w:r>
      <w:r w:rsidRPr="00DB625A">
        <w:rPr>
          <w:rFonts w:ascii="Times New Roman" w:eastAsia="Times New Roman" w:hAnsi="Times New Roman" w:cs="Times New Roman"/>
          <w:color w:val="000000"/>
          <w:sz w:val="28"/>
          <w:szCs w:val="28"/>
        </w:rPr>
        <w:t xml:space="preserve">с ОВЗ, </w:t>
      </w:r>
      <w:proofErr w:type="spellStart"/>
      <w:r w:rsidR="007D45C3">
        <w:rPr>
          <w:rFonts w:ascii="Times New Roman" w:eastAsia="Times New Roman" w:hAnsi="Times New Roman" w:cs="Times New Roman"/>
          <w:color w:val="000000"/>
          <w:sz w:val="28"/>
          <w:szCs w:val="28"/>
        </w:rPr>
        <w:t>тьютору</w:t>
      </w:r>
      <w:proofErr w:type="spellEnd"/>
      <w:r w:rsidR="002B71B9">
        <w:rPr>
          <w:rFonts w:ascii="Times New Roman" w:eastAsia="Times New Roman" w:hAnsi="Times New Roman" w:cs="Times New Roman"/>
          <w:color w:val="000000"/>
          <w:sz w:val="28"/>
          <w:szCs w:val="28"/>
        </w:rPr>
        <w:t xml:space="preserve"> </w:t>
      </w:r>
      <w:r w:rsidRPr="00DB625A">
        <w:rPr>
          <w:rFonts w:ascii="Times New Roman" w:eastAsia="Times New Roman" w:hAnsi="Times New Roman" w:cs="Times New Roman"/>
          <w:color w:val="000000"/>
          <w:sz w:val="28"/>
          <w:szCs w:val="28"/>
        </w:rPr>
        <w:t>необходимо изучить среду образовательной организации, после чего</w:t>
      </w:r>
      <w:r w:rsidR="002B71B9">
        <w:rPr>
          <w:rFonts w:ascii="Times New Roman" w:eastAsia="Times New Roman" w:hAnsi="Times New Roman" w:cs="Times New Roman"/>
          <w:color w:val="000000"/>
          <w:sz w:val="28"/>
          <w:szCs w:val="28"/>
        </w:rPr>
        <w:t xml:space="preserve"> он</w:t>
      </w:r>
      <w:r w:rsidRPr="00DB625A">
        <w:rPr>
          <w:rFonts w:ascii="Times New Roman" w:eastAsia="Times New Roman" w:hAnsi="Times New Roman" w:cs="Times New Roman"/>
          <w:color w:val="000000"/>
          <w:sz w:val="28"/>
          <w:szCs w:val="28"/>
        </w:rPr>
        <w:t xml:space="preserve"> корректирует или видоизменяет её, чтобы ребенок с особыми потребностями имел возможность выстраивать своё образовательное движение. Важно понимать, что тьютор</w:t>
      </w:r>
      <w:r w:rsidR="002B71B9">
        <w:rPr>
          <w:rFonts w:ascii="Times New Roman" w:eastAsia="Times New Roman" w:hAnsi="Times New Roman" w:cs="Times New Roman"/>
          <w:color w:val="000000"/>
          <w:sz w:val="28"/>
          <w:szCs w:val="28"/>
        </w:rPr>
        <w:t xml:space="preserve"> </w:t>
      </w:r>
      <w:r w:rsidRPr="00DB625A">
        <w:rPr>
          <w:rFonts w:ascii="Times New Roman" w:eastAsia="Times New Roman" w:hAnsi="Times New Roman" w:cs="Times New Roman"/>
          <w:color w:val="000000"/>
          <w:sz w:val="28"/>
          <w:szCs w:val="28"/>
        </w:rPr>
        <w:t>- это не просто физически сопровождающий детей с ОВЗ (помогающий, например, передвигаться, обслуживать себя), тьютор – педагог, работающий с образовательным маршрутом ребенка, который включает изучение его особенностей, подбор различных ресурсов, практик, адаптированных под запросы конкретного ребёнка и родителей.</w:t>
      </w:r>
    </w:p>
    <w:p w:rsidR="00905AB1" w:rsidRDefault="00905AB1" w:rsidP="00706E50">
      <w:pPr>
        <w:shd w:val="clear" w:color="auto" w:fill="FFFFFF"/>
        <w:spacing w:after="0" w:line="240" w:lineRule="auto"/>
        <w:ind w:firstLine="709"/>
        <w:jc w:val="both"/>
        <w:textAlignment w:val="baseline"/>
        <w:outlineLvl w:val="3"/>
        <w:rPr>
          <w:rFonts w:ascii="Times New Roman" w:eastAsia="Times New Roman" w:hAnsi="Times New Roman" w:cs="Times New Roman"/>
          <w:b/>
          <w:bCs/>
          <w:sz w:val="28"/>
          <w:szCs w:val="28"/>
        </w:rPr>
      </w:pPr>
    </w:p>
    <w:p w:rsidR="00905AB1" w:rsidRDefault="002B71B9" w:rsidP="006D1847">
      <w:pPr>
        <w:shd w:val="clear" w:color="auto" w:fill="FFFFFF"/>
        <w:spacing w:after="0" w:line="240" w:lineRule="auto"/>
        <w:jc w:val="both"/>
        <w:textAlignment w:val="baseline"/>
        <w:outlineLvl w:val="3"/>
        <w:rPr>
          <w:rFonts w:ascii="Times New Roman" w:hAnsi="Times New Roman" w:cs="Times New Roman"/>
          <w:b/>
          <w:sz w:val="28"/>
          <w:szCs w:val="28"/>
        </w:rPr>
      </w:pPr>
      <w:r>
        <w:rPr>
          <w:rFonts w:ascii="Times New Roman" w:eastAsia="Times New Roman" w:hAnsi="Times New Roman" w:cs="Times New Roman"/>
          <w:b/>
          <w:bCs/>
          <w:sz w:val="28"/>
          <w:szCs w:val="28"/>
        </w:rPr>
        <w:t xml:space="preserve"> </w:t>
      </w:r>
      <w:r w:rsidR="00905AB1" w:rsidRPr="00B35FEB">
        <w:rPr>
          <w:rFonts w:ascii="Times New Roman" w:hAnsi="Times New Roman" w:cs="Times New Roman"/>
          <w:b/>
          <w:sz w:val="28"/>
          <w:szCs w:val="28"/>
        </w:rPr>
        <w:t xml:space="preserve">Организация </w:t>
      </w:r>
      <w:proofErr w:type="spellStart"/>
      <w:r w:rsidR="00905AB1" w:rsidRPr="00B35FEB">
        <w:rPr>
          <w:rFonts w:ascii="Times New Roman" w:hAnsi="Times New Roman" w:cs="Times New Roman"/>
          <w:b/>
          <w:sz w:val="28"/>
          <w:szCs w:val="28"/>
        </w:rPr>
        <w:t>тьюторской</w:t>
      </w:r>
      <w:proofErr w:type="spellEnd"/>
      <w:r w:rsidR="00905AB1" w:rsidRPr="00B35FEB">
        <w:rPr>
          <w:rFonts w:ascii="Times New Roman" w:hAnsi="Times New Roman" w:cs="Times New Roman"/>
          <w:b/>
          <w:sz w:val="28"/>
          <w:szCs w:val="28"/>
        </w:rPr>
        <w:t xml:space="preserve"> деятельности. </w:t>
      </w:r>
    </w:p>
    <w:p w:rsidR="006D1847" w:rsidRPr="00B35FEB" w:rsidRDefault="006D1847" w:rsidP="006D1847">
      <w:pPr>
        <w:shd w:val="clear" w:color="auto" w:fill="FFFFFF"/>
        <w:spacing w:after="0" w:line="240" w:lineRule="auto"/>
        <w:jc w:val="both"/>
        <w:textAlignment w:val="baseline"/>
        <w:outlineLvl w:val="3"/>
        <w:rPr>
          <w:rFonts w:ascii="Times New Roman" w:hAnsi="Times New Roman" w:cs="Times New Roman"/>
          <w:b/>
          <w:sz w:val="28"/>
          <w:szCs w:val="28"/>
        </w:rPr>
      </w:pPr>
    </w:p>
    <w:p w:rsidR="00905AB1" w:rsidRDefault="00905AB1" w:rsidP="002A7DB6">
      <w:pPr>
        <w:shd w:val="clear" w:color="auto" w:fill="FFFFFF"/>
        <w:spacing w:after="0" w:line="240" w:lineRule="auto"/>
        <w:ind w:left="708" w:firstLine="1"/>
        <w:jc w:val="both"/>
        <w:textAlignment w:val="baseline"/>
        <w:outlineLvl w:val="3"/>
        <w:rPr>
          <w:rFonts w:ascii="Times New Roman" w:hAnsi="Times New Roman" w:cs="Times New Roman"/>
          <w:sz w:val="28"/>
          <w:szCs w:val="28"/>
        </w:rPr>
      </w:pPr>
      <w:bookmarkStart w:id="0" w:name="_GoBack"/>
      <w:bookmarkEnd w:id="0"/>
      <w:r w:rsidRPr="00DA0530">
        <w:rPr>
          <w:rFonts w:ascii="Times New Roman" w:hAnsi="Times New Roman" w:cs="Times New Roman"/>
          <w:sz w:val="28"/>
          <w:szCs w:val="28"/>
        </w:rPr>
        <w:t xml:space="preserve">Специализация труда тьютора может происходить по двум основаниям: </w:t>
      </w:r>
      <w:r w:rsidRPr="00DA0530">
        <w:rPr>
          <w:rFonts w:ascii="Times New Roman" w:hAnsi="Times New Roman" w:cs="Times New Roman"/>
          <w:sz w:val="28"/>
          <w:szCs w:val="28"/>
        </w:rPr>
        <w:sym w:font="Symbol" w:char="F0B7"/>
      </w:r>
      <w:r w:rsidR="002B71B9">
        <w:rPr>
          <w:rFonts w:ascii="Times New Roman" w:hAnsi="Times New Roman" w:cs="Times New Roman"/>
          <w:sz w:val="28"/>
          <w:szCs w:val="28"/>
        </w:rPr>
        <w:t xml:space="preserve"> </w:t>
      </w:r>
      <w:r w:rsidRPr="00DA0530">
        <w:rPr>
          <w:rFonts w:ascii="Times New Roman" w:hAnsi="Times New Roman" w:cs="Times New Roman"/>
          <w:sz w:val="28"/>
          <w:szCs w:val="28"/>
        </w:rPr>
        <w:t xml:space="preserve">тьютор закрепляется за группой детей; </w:t>
      </w:r>
    </w:p>
    <w:p w:rsidR="00905AB1" w:rsidRPr="00DA0530" w:rsidRDefault="00905AB1" w:rsidP="00905AB1">
      <w:pPr>
        <w:shd w:val="clear" w:color="auto" w:fill="FFFFFF"/>
        <w:spacing w:after="0" w:line="240" w:lineRule="auto"/>
        <w:ind w:firstLine="709"/>
        <w:jc w:val="both"/>
        <w:textAlignment w:val="baseline"/>
        <w:outlineLvl w:val="3"/>
        <w:rPr>
          <w:rFonts w:ascii="Times New Roman" w:eastAsia="Times New Roman" w:hAnsi="Times New Roman" w:cs="Times New Roman"/>
          <w:b/>
          <w:bCs/>
          <w:sz w:val="28"/>
          <w:szCs w:val="28"/>
        </w:rPr>
      </w:pPr>
      <w:r w:rsidRPr="00DA0530">
        <w:rPr>
          <w:rFonts w:ascii="Times New Roman" w:hAnsi="Times New Roman" w:cs="Times New Roman"/>
          <w:sz w:val="28"/>
          <w:szCs w:val="28"/>
        </w:rPr>
        <w:sym w:font="Symbol" w:char="F0B7"/>
      </w:r>
      <w:r w:rsidR="002B71B9">
        <w:rPr>
          <w:rFonts w:ascii="Times New Roman" w:hAnsi="Times New Roman" w:cs="Times New Roman"/>
          <w:sz w:val="28"/>
          <w:szCs w:val="28"/>
        </w:rPr>
        <w:t xml:space="preserve"> </w:t>
      </w:r>
      <w:r w:rsidRPr="00DA0530">
        <w:rPr>
          <w:rFonts w:ascii="Times New Roman" w:hAnsi="Times New Roman" w:cs="Times New Roman"/>
          <w:sz w:val="28"/>
          <w:szCs w:val="28"/>
        </w:rPr>
        <w:t xml:space="preserve">тьютор закрепляется за одним ребенком. Деятельность тьютора регламентируется должностной инструкцией, </w:t>
      </w:r>
      <w:proofErr w:type="spellStart"/>
      <w:r w:rsidRPr="00DA0530">
        <w:rPr>
          <w:rFonts w:ascii="Times New Roman" w:hAnsi="Times New Roman" w:cs="Times New Roman"/>
          <w:sz w:val="28"/>
          <w:szCs w:val="28"/>
        </w:rPr>
        <w:t>тариф</w:t>
      </w:r>
      <w:r w:rsidR="002A7DB6">
        <w:rPr>
          <w:rFonts w:ascii="Times New Roman" w:hAnsi="Times New Roman" w:cs="Times New Roman"/>
          <w:sz w:val="28"/>
          <w:szCs w:val="28"/>
        </w:rPr>
        <w:t>но</w:t>
      </w:r>
      <w:r w:rsidRPr="00DA0530">
        <w:rPr>
          <w:rFonts w:ascii="Times New Roman" w:hAnsi="Times New Roman" w:cs="Times New Roman"/>
          <w:sz w:val="28"/>
          <w:szCs w:val="28"/>
        </w:rPr>
        <w:t>квалификационными</w:t>
      </w:r>
      <w:proofErr w:type="spellEnd"/>
      <w:r w:rsidRPr="00DA0530">
        <w:rPr>
          <w:rFonts w:ascii="Times New Roman" w:hAnsi="Times New Roman" w:cs="Times New Roman"/>
          <w:sz w:val="28"/>
          <w:szCs w:val="28"/>
        </w:rPr>
        <w:t xml:space="preserve"> характеристиками (требованиями) по должностям работников учреждения образования и другими необходимыми документами.</w:t>
      </w:r>
    </w:p>
    <w:p w:rsidR="00905AB1" w:rsidRPr="00DB2329" w:rsidRDefault="00905AB1" w:rsidP="00706E50">
      <w:pPr>
        <w:shd w:val="clear" w:color="auto" w:fill="FFFFFF"/>
        <w:spacing w:after="0" w:line="240" w:lineRule="auto"/>
        <w:ind w:firstLine="709"/>
        <w:jc w:val="both"/>
        <w:textAlignment w:val="baseline"/>
        <w:outlineLvl w:val="3"/>
        <w:rPr>
          <w:rFonts w:ascii="Times New Roman" w:eastAsia="Times New Roman" w:hAnsi="Times New Roman" w:cs="Times New Roman"/>
          <w:b/>
          <w:bCs/>
          <w:sz w:val="28"/>
          <w:szCs w:val="28"/>
        </w:rPr>
      </w:pPr>
    </w:p>
    <w:p w:rsidR="00455437" w:rsidRDefault="006D1847" w:rsidP="006D1847">
      <w:pPr>
        <w:shd w:val="clear" w:color="auto" w:fill="FFFFFF"/>
        <w:spacing w:after="0" w:line="240" w:lineRule="auto"/>
        <w:ind w:firstLine="709"/>
        <w:jc w:val="both"/>
        <w:textAlignment w:val="baseline"/>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706E50" w:rsidRPr="00DB2329">
        <w:rPr>
          <w:rFonts w:ascii="Times New Roman" w:eastAsia="Times New Roman" w:hAnsi="Times New Roman" w:cs="Times New Roman"/>
          <w:b/>
          <w:bCs/>
          <w:sz w:val="28"/>
          <w:szCs w:val="28"/>
        </w:rPr>
        <w:t xml:space="preserve">Документация тьютора включает в себя: </w:t>
      </w:r>
    </w:p>
    <w:p w:rsidR="00455437" w:rsidRDefault="00706E50" w:rsidP="00455437">
      <w:pPr>
        <w:shd w:val="clear" w:color="auto" w:fill="FFFFFF"/>
        <w:spacing w:after="0" w:line="240" w:lineRule="auto"/>
        <w:ind w:left="720"/>
        <w:rPr>
          <w:rFonts w:ascii="Times New Roman" w:eastAsia="Times New Roman" w:hAnsi="Times New Roman" w:cs="Times New Roman"/>
          <w:sz w:val="28"/>
          <w:szCs w:val="28"/>
        </w:rPr>
      </w:pPr>
      <w:r w:rsidRPr="007C1E17">
        <w:rPr>
          <w:rFonts w:ascii="Times New Roman" w:eastAsia="Times New Roman" w:hAnsi="Times New Roman" w:cs="Times New Roman"/>
          <w:sz w:val="28"/>
          <w:szCs w:val="28"/>
        </w:rPr>
        <w:t>– план работы на год, квартал</w:t>
      </w:r>
      <w:r w:rsidR="00455437">
        <w:rPr>
          <w:rFonts w:ascii="Times New Roman" w:eastAsia="Times New Roman" w:hAnsi="Times New Roman" w:cs="Times New Roman"/>
          <w:sz w:val="28"/>
          <w:szCs w:val="28"/>
        </w:rPr>
        <w:t>;</w:t>
      </w:r>
    </w:p>
    <w:p w:rsidR="00455437" w:rsidRDefault="00706E50" w:rsidP="00455437">
      <w:pPr>
        <w:shd w:val="clear" w:color="auto" w:fill="FFFFFF"/>
        <w:spacing w:after="0" w:line="240" w:lineRule="auto"/>
        <w:ind w:left="720"/>
        <w:rPr>
          <w:rFonts w:ascii="Times New Roman" w:eastAsia="Times New Roman" w:hAnsi="Times New Roman" w:cs="Times New Roman"/>
          <w:sz w:val="28"/>
          <w:szCs w:val="28"/>
        </w:rPr>
      </w:pPr>
      <w:r w:rsidRPr="007C1E17">
        <w:rPr>
          <w:rFonts w:ascii="Times New Roman" w:eastAsia="Times New Roman" w:hAnsi="Times New Roman" w:cs="Times New Roman"/>
          <w:sz w:val="28"/>
          <w:szCs w:val="28"/>
        </w:rPr>
        <w:t>– индивидуальная карта ребенка (или ИОП);</w:t>
      </w:r>
    </w:p>
    <w:p w:rsidR="00706E50" w:rsidRPr="007C1E17" w:rsidRDefault="00706E50" w:rsidP="00455437">
      <w:pPr>
        <w:shd w:val="clear" w:color="auto" w:fill="FFFFFF"/>
        <w:spacing w:after="0" w:line="240" w:lineRule="auto"/>
        <w:ind w:left="720"/>
        <w:rPr>
          <w:rFonts w:ascii="Times New Roman" w:eastAsia="Times New Roman" w:hAnsi="Times New Roman" w:cs="Times New Roman"/>
          <w:sz w:val="28"/>
          <w:szCs w:val="28"/>
        </w:rPr>
      </w:pPr>
      <w:r w:rsidRPr="007C1E17">
        <w:rPr>
          <w:rFonts w:ascii="Times New Roman" w:eastAsia="Times New Roman" w:hAnsi="Times New Roman" w:cs="Times New Roman"/>
          <w:sz w:val="28"/>
          <w:szCs w:val="28"/>
        </w:rPr>
        <w:t>– дневник наблюдений</w:t>
      </w:r>
    </w:p>
    <w:p w:rsidR="004D6DF5" w:rsidRDefault="004D6DF5" w:rsidP="004D6DF5">
      <w:pPr>
        <w:shd w:val="clear" w:color="auto" w:fill="FFFFFF"/>
        <w:spacing w:after="0" w:line="240" w:lineRule="auto"/>
        <w:ind w:left="949"/>
        <w:jc w:val="both"/>
        <w:textAlignment w:val="baseline"/>
        <w:rPr>
          <w:rFonts w:ascii="Times New Roman" w:eastAsia="Times New Roman" w:hAnsi="Times New Roman" w:cs="Times New Roman"/>
          <w:color w:val="000000"/>
          <w:sz w:val="28"/>
          <w:szCs w:val="28"/>
        </w:rPr>
      </w:pPr>
    </w:p>
    <w:p w:rsidR="00706E50" w:rsidRPr="004D6DF5" w:rsidRDefault="00706E50" w:rsidP="004D6DF5">
      <w:pPr>
        <w:pStyle w:val="a4"/>
        <w:numPr>
          <w:ilvl w:val="0"/>
          <w:numId w:val="3"/>
        </w:numPr>
        <w:shd w:val="clear" w:color="auto" w:fill="FFFFFF"/>
        <w:tabs>
          <w:tab w:val="left" w:pos="993"/>
        </w:tabs>
        <w:spacing w:after="0" w:line="240" w:lineRule="auto"/>
        <w:ind w:left="284" w:firstLine="360"/>
        <w:jc w:val="both"/>
        <w:textAlignment w:val="baseline"/>
        <w:rPr>
          <w:rFonts w:ascii="Times New Roman" w:eastAsia="Times New Roman" w:hAnsi="Times New Roman" w:cs="Times New Roman"/>
          <w:color w:val="000000"/>
          <w:sz w:val="28"/>
          <w:szCs w:val="28"/>
        </w:rPr>
      </w:pPr>
      <w:r w:rsidRPr="004D6DF5">
        <w:rPr>
          <w:rFonts w:ascii="Times New Roman" w:eastAsia="Times New Roman" w:hAnsi="Times New Roman" w:cs="Times New Roman"/>
          <w:color w:val="000000"/>
          <w:sz w:val="28"/>
          <w:szCs w:val="28"/>
        </w:rPr>
        <w:t>Одним из инструментом работы тьютора</w:t>
      </w:r>
      <w:r w:rsidR="002B71B9">
        <w:rPr>
          <w:rFonts w:ascii="Times New Roman" w:eastAsia="Times New Roman" w:hAnsi="Times New Roman" w:cs="Times New Roman"/>
          <w:color w:val="000000"/>
          <w:sz w:val="28"/>
          <w:szCs w:val="28"/>
        </w:rPr>
        <w:t xml:space="preserve"> </w:t>
      </w:r>
      <w:r w:rsidRPr="004D6DF5">
        <w:rPr>
          <w:rFonts w:ascii="Times New Roman" w:eastAsia="Times New Roman" w:hAnsi="Times New Roman" w:cs="Times New Roman"/>
          <w:color w:val="000000"/>
          <w:sz w:val="28"/>
          <w:szCs w:val="28"/>
        </w:rPr>
        <w:t xml:space="preserve">является </w:t>
      </w:r>
      <w:r w:rsidR="004D6DF5" w:rsidRPr="004D6DF5">
        <w:rPr>
          <w:rFonts w:ascii="Times New Roman" w:eastAsia="Times New Roman" w:hAnsi="Times New Roman" w:cs="Times New Roman"/>
          <w:color w:val="000000"/>
          <w:sz w:val="28"/>
          <w:szCs w:val="28"/>
        </w:rPr>
        <w:t xml:space="preserve"> д</w:t>
      </w:r>
      <w:r w:rsidRPr="004D6DF5">
        <w:rPr>
          <w:rFonts w:ascii="Times New Roman" w:eastAsia="Times New Roman" w:hAnsi="Times New Roman" w:cs="Times New Roman"/>
          <w:color w:val="000000"/>
          <w:sz w:val="28"/>
          <w:szCs w:val="28"/>
        </w:rPr>
        <w:t>невник наблюдений. В дневник наблюдений тьютор записывает особенности поведения ребенка в определенных ситуациях, его самочувствие, реакции.</w:t>
      </w:r>
      <w:r w:rsidR="004D6DF5" w:rsidRPr="004D6DF5">
        <w:rPr>
          <w:rFonts w:ascii="Times New Roman" w:eastAsia="Times New Roman" w:hAnsi="Times New Roman" w:cs="Times New Roman"/>
          <w:color w:val="000000"/>
          <w:sz w:val="28"/>
          <w:szCs w:val="28"/>
        </w:rPr>
        <w:t xml:space="preserve"> Фиксация важных деталей, которые могут помочь при дальнейшей работе с ребенком.</w:t>
      </w:r>
    </w:p>
    <w:p w:rsidR="00706E50" w:rsidRDefault="00706E50" w:rsidP="00706E50">
      <w:pPr>
        <w:numPr>
          <w:ilvl w:val="0"/>
          <w:numId w:val="1"/>
        </w:numPr>
        <w:shd w:val="clear" w:color="auto" w:fill="FFFFFF"/>
        <w:spacing w:after="0" w:line="240" w:lineRule="auto"/>
        <w:ind w:left="240" w:firstLine="709"/>
        <w:jc w:val="both"/>
        <w:textAlignment w:val="baseline"/>
        <w:rPr>
          <w:rFonts w:ascii="Times New Roman" w:eastAsia="Times New Roman" w:hAnsi="Times New Roman" w:cs="Times New Roman"/>
          <w:color w:val="000000"/>
          <w:sz w:val="28"/>
          <w:szCs w:val="28"/>
        </w:rPr>
      </w:pPr>
      <w:r w:rsidRPr="00DB625A">
        <w:rPr>
          <w:rFonts w:ascii="Times New Roman" w:eastAsia="Times New Roman" w:hAnsi="Times New Roman" w:cs="Times New Roman"/>
          <w:color w:val="000000"/>
          <w:sz w:val="28"/>
          <w:szCs w:val="28"/>
        </w:rPr>
        <w:t>Диагностические карты, фиксирующие различные изменения в развитии ребенка.</w:t>
      </w:r>
    </w:p>
    <w:p w:rsidR="006D1847" w:rsidRPr="00DB625A" w:rsidRDefault="006D1847" w:rsidP="00706E50">
      <w:pPr>
        <w:numPr>
          <w:ilvl w:val="0"/>
          <w:numId w:val="1"/>
        </w:numPr>
        <w:shd w:val="clear" w:color="auto" w:fill="FFFFFF"/>
        <w:spacing w:after="0" w:line="240" w:lineRule="auto"/>
        <w:ind w:left="240" w:firstLine="709"/>
        <w:jc w:val="both"/>
        <w:textAlignment w:val="baseline"/>
        <w:rPr>
          <w:rFonts w:ascii="Times New Roman" w:eastAsia="Times New Roman" w:hAnsi="Times New Roman" w:cs="Times New Roman"/>
          <w:color w:val="000000"/>
          <w:sz w:val="28"/>
          <w:szCs w:val="28"/>
        </w:rPr>
      </w:pPr>
    </w:p>
    <w:p w:rsidR="004D6DF5" w:rsidRDefault="004D6DF5" w:rsidP="004D6DF5">
      <w:pPr>
        <w:shd w:val="clear" w:color="auto" w:fill="FFFFFF"/>
        <w:spacing w:after="0" w:line="240" w:lineRule="auto"/>
        <w:ind w:left="949"/>
        <w:jc w:val="both"/>
        <w:textAlignment w:val="baseline"/>
        <w:rPr>
          <w:rFonts w:ascii="Times New Roman" w:eastAsia="Times New Roman" w:hAnsi="Times New Roman" w:cs="Times New Roman"/>
          <w:color w:val="000000"/>
          <w:sz w:val="28"/>
          <w:szCs w:val="28"/>
        </w:rPr>
      </w:pPr>
    </w:p>
    <w:p w:rsidR="000A392A" w:rsidRPr="000A392A" w:rsidRDefault="002A7DB6" w:rsidP="006D1847">
      <w:pPr>
        <w:shd w:val="clear" w:color="auto" w:fill="FFFFFF"/>
        <w:spacing w:after="0" w:line="240" w:lineRule="auto"/>
        <w:jc w:val="both"/>
        <w:textAlignment w:val="baseline"/>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0A392A" w:rsidRPr="000A392A">
        <w:rPr>
          <w:rFonts w:ascii="Times New Roman" w:eastAsia="Times New Roman" w:hAnsi="Times New Roman" w:cs="Times New Roman"/>
          <w:b/>
          <w:bCs/>
          <w:sz w:val="28"/>
          <w:szCs w:val="28"/>
        </w:rPr>
        <w:t>Результаты работы тьютора в ДОУ</w:t>
      </w:r>
    </w:p>
    <w:p w:rsidR="000A392A" w:rsidRPr="00905AB1" w:rsidRDefault="000A392A" w:rsidP="004D6DF5">
      <w:pPr>
        <w:shd w:val="clear" w:color="auto" w:fill="FFFFFF"/>
        <w:spacing w:after="0" w:line="240" w:lineRule="auto"/>
        <w:ind w:firstLine="709"/>
        <w:jc w:val="both"/>
        <w:textAlignment w:val="baseline"/>
        <w:rPr>
          <w:rFonts w:ascii="Times New Roman" w:eastAsia="Times New Roman" w:hAnsi="Times New Roman" w:cs="Times New Roman"/>
          <w:b/>
          <w:bCs/>
          <w:sz w:val="28"/>
          <w:szCs w:val="28"/>
        </w:rPr>
      </w:pPr>
    </w:p>
    <w:p w:rsidR="00905AB1" w:rsidRDefault="000A392A" w:rsidP="00905AB1">
      <w:pPr>
        <w:shd w:val="clear" w:color="auto" w:fill="FFFFFF"/>
        <w:spacing w:after="0" w:line="240" w:lineRule="auto"/>
        <w:ind w:firstLine="709"/>
        <w:jc w:val="both"/>
        <w:textAlignment w:val="baseline"/>
        <w:rPr>
          <w:rFonts w:ascii="Times New Roman" w:hAnsi="Times New Roman" w:cs="Times New Roman"/>
          <w:color w:val="000000"/>
          <w:sz w:val="28"/>
          <w:szCs w:val="28"/>
          <w:shd w:val="clear" w:color="auto" w:fill="FFFFFF"/>
        </w:rPr>
      </w:pPr>
      <w:r w:rsidRPr="00905AB1">
        <w:rPr>
          <w:rFonts w:ascii="Times New Roman" w:hAnsi="Times New Roman" w:cs="Times New Roman"/>
          <w:color w:val="000000"/>
          <w:sz w:val="28"/>
          <w:szCs w:val="28"/>
          <w:shd w:val="clear" w:color="auto" w:fill="FFFFFF"/>
        </w:rPr>
        <w:t xml:space="preserve">Основным результатом работы тьютора на дошкольной ступени образования является становление субъектной позиции ребенка (согласно возрастным особенностям). Эта позиция строится из трех составляющих: рефлексии, самоопределения и умения пользоваться ресурсами. </w:t>
      </w:r>
    </w:p>
    <w:p w:rsidR="00905AB1" w:rsidRDefault="000A392A" w:rsidP="00905AB1">
      <w:pPr>
        <w:shd w:val="clear" w:color="auto" w:fill="FFFFFF"/>
        <w:spacing w:after="0" w:line="240" w:lineRule="auto"/>
        <w:ind w:firstLine="709"/>
        <w:jc w:val="both"/>
        <w:textAlignment w:val="baseline"/>
        <w:rPr>
          <w:rFonts w:ascii="Times New Roman" w:hAnsi="Times New Roman" w:cs="Times New Roman"/>
          <w:color w:val="000000"/>
          <w:sz w:val="28"/>
          <w:szCs w:val="28"/>
          <w:shd w:val="clear" w:color="auto" w:fill="FFFFFF"/>
        </w:rPr>
      </w:pPr>
      <w:r w:rsidRPr="00905AB1">
        <w:rPr>
          <w:rFonts w:ascii="Times New Roman" w:hAnsi="Times New Roman" w:cs="Times New Roman"/>
          <w:color w:val="000000"/>
          <w:sz w:val="28"/>
          <w:szCs w:val="28"/>
          <w:shd w:val="clear" w:color="auto" w:fill="FFFFFF"/>
        </w:rPr>
        <w:t>Рефлексия в детском саду состоит из понимания ребенком своих умений («я умею вырезать», «я знаю игры и умею в них играть с другими детьми»), осознании того, что он может делать сам, а что — с взрослыми, когда ребенок может адекватно оценить свои возможности.</w:t>
      </w:r>
    </w:p>
    <w:p w:rsidR="00905AB1" w:rsidRDefault="000A392A" w:rsidP="00905AB1">
      <w:pPr>
        <w:shd w:val="clear" w:color="auto" w:fill="FFFFFF"/>
        <w:spacing w:after="0" w:line="240" w:lineRule="auto"/>
        <w:ind w:firstLine="709"/>
        <w:jc w:val="both"/>
        <w:textAlignment w:val="baseline"/>
        <w:rPr>
          <w:rFonts w:ascii="Times New Roman" w:hAnsi="Times New Roman" w:cs="Times New Roman"/>
          <w:color w:val="000000"/>
          <w:sz w:val="28"/>
          <w:szCs w:val="28"/>
          <w:shd w:val="clear" w:color="auto" w:fill="FFFFFF"/>
        </w:rPr>
      </w:pPr>
      <w:r w:rsidRPr="00905AB1">
        <w:rPr>
          <w:rFonts w:ascii="Times New Roman" w:hAnsi="Times New Roman" w:cs="Times New Roman"/>
          <w:color w:val="000000"/>
          <w:sz w:val="28"/>
          <w:szCs w:val="28"/>
          <w:shd w:val="clear" w:color="auto" w:fill="FFFFFF"/>
        </w:rPr>
        <w:t xml:space="preserve"> Самоопределение — из умения осознанно выбирать себе занятие, а также умения предоставить (на уровне ребёнка – дошкольника) результат работы (понимание «а что должно получиться в итоге?»). </w:t>
      </w:r>
    </w:p>
    <w:p w:rsidR="00905AB1" w:rsidRPr="00905AB1" w:rsidRDefault="000A392A" w:rsidP="00905AB1">
      <w:pPr>
        <w:shd w:val="clear" w:color="auto" w:fill="FFFFFF"/>
        <w:spacing w:after="0" w:line="240" w:lineRule="auto"/>
        <w:ind w:firstLine="709"/>
        <w:jc w:val="both"/>
        <w:textAlignment w:val="baseline"/>
        <w:rPr>
          <w:rFonts w:ascii="Times New Roman" w:eastAsia="Times New Roman" w:hAnsi="Times New Roman" w:cs="Times New Roman"/>
          <w:b/>
          <w:sz w:val="28"/>
          <w:szCs w:val="28"/>
        </w:rPr>
      </w:pPr>
      <w:r w:rsidRPr="00905AB1">
        <w:rPr>
          <w:rFonts w:ascii="Times New Roman" w:hAnsi="Times New Roman" w:cs="Times New Roman"/>
          <w:color w:val="000000"/>
          <w:sz w:val="28"/>
          <w:szCs w:val="28"/>
          <w:shd w:val="clear" w:color="auto" w:fill="FFFFFF"/>
        </w:rPr>
        <w:t>Умение пользоваться ресурсами включает в себя общение с субъектами пространства: сверстниками и взрослыми. Здесь ребенку очень важно уметь просить о помощи и предлагать свою, задавать и отвечать на вопросы.</w:t>
      </w:r>
    </w:p>
    <w:p w:rsidR="00905AB1" w:rsidRPr="00905AB1" w:rsidRDefault="00905AB1" w:rsidP="00905AB1">
      <w:pPr>
        <w:shd w:val="clear" w:color="auto" w:fill="FFFFFF"/>
        <w:spacing w:after="0" w:line="240" w:lineRule="auto"/>
        <w:ind w:firstLine="709"/>
        <w:jc w:val="both"/>
        <w:textAlignment w:val="baseline"/>
        <w:rPr>
          <w:rFonts w:ascii="Times New Roman" w:eastAsia="Times New Roman" w:hAnsi="Times New Roman" w:cs="Times New Roman"/>
          <w:b/>
          <w:sz w:val="28"/>
          <w:szCs w:val="28"/>
        </w:rPr>
      </w:pPr>
    </w:p>
    <w:p w:rsidR="00905AB1" w:rsidRDefault="002A7DB6" w:rsidP="006D1847">
      <w:pPr>
        <w:shd w:val="clear" w:color="auto" w:fill="FFFFFF"/>
        <w:spacing w:after="0" w:line="240" w:lineRule="auto"/>
        <w:jc w:val="both"/>
        <w:textAlignment w:val="baseline"/>
        <w:outlineLvl w:val="3"/>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  </w:t>
      </w:r>
      <w:r w:rsidR="00905AB1">
        <w:rPr>
          <w:rFonts w:ascii="Times New Roman" w:eastAsia="Times New Roman" w:hAnsi="Times New Roman" w:cs="Times New Roman"/>
          <w:b/>
          <w:sz w:val="28"/>
          <w:szCs w:val="28"/>
        </w:rPr>
        <w:t>Заключение</w:t>
      </w:r>
    </w:p>
    <w:p w:rsidR="00905AB1" w:rsidRDefault="00905AB1" w:rsidP="00905AB1">
      <w:pPr>
        <w:shd w:val="clear" w:color="auto" w:fill="FFFFFF"/>
        <w:spacing w:after="0" w:line="240" w:lineRule="auto"/>
        <w:ind w:firstLine="709"/>
        <w:jc w:val="both"/>
        <w:textAlignment w:val="baseline"/>
        <w:rPr>
          <w:rFonts w:ascii="Times New Roman" w:eastAsia="Times New Roman" w:hAnsi="Times New Roman" w:cs="Times New Roman"/>
          <w:b/>
          <w:sz w:val="28"/>
          <w:szCs w:val="28"/>
        </w:rPr>
      </w:pPr>
    </w:p>
    <w:p w:rsidR="00905AB1" w:rsidRPr="00905AB1" w:rsidRDefault="002A7DB6" w:rsidP="002A7DB6">
      <w:pPr>
        <w:spacing w:after="0" w:line="240" w:lineRule="auto"/>
        <w:ind w:firstLine="708"/>
        <w:jc w:val="both"/>
        <w:rPr>
          <w:rFonts w:ascii="Times New Roman" w:eastAsia="Times New Roman" w:hAnsi="Times New Roman" w:cs="Times New Roman"/>
          <w:sz w:val="28"/>
          <w:szCs w:val="28"/>
          <w:highlight w:val="yellow"/>
        </w:rPr>
      </w:pPr>
      <w:r w:rsidRPr="002A7DB6">
        <w:rPr>
          <w:rFonts w:ascii="Times New Roman" w:hAnsi="Times New Roman" w:cs="Times New Roman"/>
          <w:color w:val="000000"/>
          <w:sz w:val="28"/>
          <w:szCs w:val="28"/>
          <w:shd w:val="clear" w:color="auto" w:fill="FFFFFF"/>
        </w:rPr>
        <w:t>Таким образом, мы рассмотрели основные направления, функции и инструменты работы тьютора.</w:t>
      </w:r>
      <w:r w:rsidR="00905AB1" w:rsidRPr="00905AB1">
        <w:rPr>
          <w:rFonts w:ascii="Times New Roman" w:hAnsi="Times New Roman" w:cs="Times New Roman"/>
          <w:color w:val="000000"/>
          <w:sz w:val="28"/>
          <w:szCs w:val="28"/>
          <w:shd w:val="clear" w:color="auto" w:fill="FFFFFF"/>
        </w:rPr>
        <w:t xml:space="preserve"> Главное, что необходимо понимать, что тьютор – это специалист, который работает с индивидуальным образовательным маршрутом ребенка, при разработке и реализации которого важно  выявлять интересы, создавать образовательную среду, подбирать необходимые ресурсы и взаимодействовать с различными субъектами образования, которые оказывают влияние на индивидуальное движение ребёнка.</w:t>
      </w:r>
    </w:p>
    <w:p w:rsidR="00905AB1" w:rsidRPr="00905AB1" w:rsidRDefault="00905AB1" w:rsidP="00905AB1">
      <w:pPr>
        <w:shd w:val="clear" w:color="auto" w:fill="FFFFFF"/>
        <w:spacing w:after="0" w:line="240" w:lineRule="auto"/>
        <w:ind w:firstLine="709"/>
        <w:jc w:val="both"/>
        <w:textAlignment w:val="baseline"/>
        <w:rPr>
          <w:rFonts w:ascii="Times New Roman" w:eastAsia="Times New Roman" w:hAnsi="Times New Roman" w:cs="Times New Roman"/>
          <w:b/>
          <w:sz w:val="28"/>
          <w:szCs w:val="28"/>
        </w:rPr>
      </w:pPr>
    </w:p>
    <w:p w:rsidR="00905AB1" w:rsidRDefault="00905AB1" w:rsidP="00905AB1">
      <w:pPr>
        <w:shd w:val="clear" w:color="auto" w:fill="FFFFFF"/>
        <w:spacing w:after="0" w:line="240" w:lineRule="auto"/>
        <w:ind w:firstLine="709"/>
        <w:jc w:val="both"/>
        <w:textAlignment w:val="baseline"/>
        <w:rPr>
          <w:rFonts w:ascii="Times New Roman" w:eastAsia="Times New Roman" w:hAnsi="Times New Roman" w:cs="Times New Roman"/>
          <w:b/>
          <w:sz w:val="28"/>
          <w:szCs w:val="28"/>
        </w:rPr>
      </w:pPr>
    </w:p>
    <w:p w:rsidR="00905AB1" w:rsidRDefault="00905AB1" w:rsidP="00905AB1">
      <w:pPr>
        <w:shd w:val="clear" w:color="auto" w:fill="FFFFFF"/>
        <w:spacing w:after="0" w:line="240" w:lineRule="auto"/>
        <w:ind w:firstLine="709"/>
        <w:jc w:val="both"/>
        <w:textAlignment w:val="baseline"/>
        <w:rPr>
          <w:rFonts w:ascii="Times New Roman" w:eastAsia="Times New Roman" w:hAnsi="Times New Roman" w:cs="Times New Roman"/>
          <w:b/>
          <w:sz w:val="28"/>
          <w:szCs w:val="28"/>
        </w:rPr>
      </w:pPr>
    </w:p>
    <w:p w:rsidR="00905AB1" w:rsidRDefault="00905AB1" w:rsidP="00905AB1">
      <w:pPr>
        <w:shd w:val="clear" w:color="auto" w:fill="FFFFFF"/>
        <w:spacing w:after="0" w:line="240" w:lineRule="auto"/>
        <w:ind w:firstLine="709"/>
        <w:jc w:val="both"/>
        <w:textAlignment w:val="baseline"/>
        <w:rPr>
          <w:rFonts w:ascii="Times New Roman" w:eastAsia="Times New Roman" w:hAnsi="Times New Roman" w:cs="Times New Roman"/>
          <w:b/>
          <w:sz w:val="28"/>
          <w:szCs w:val="28"/>
        </w:rPr>
      </w:pPr>
    </w:p>
    <w:p w:rsidR="004D6DF5" w:rsidRPr="00AF15F2" w:rsidRDefault="004D6DF5" w:rsidP="004D6DF5">
      <w:pPr>
        <w:spacing w:after="0" w:line="240" w:lineRule="auto"/>
        <w:ind w:firstLine="709"/>
        <w:jc w:val="both"/>
        <w:rPr>
          <w:rFonts w:ascii="Times New Roman" w:hAnsi="Times New Roman" w:cs="Times New Roman"/>
          <w:sz w:val="28"/>
          <w:szCs w:val="28"/>
        </w:rPr>
      </w:pPr>
    </w:p>
    <w:p w:rsidR="00706E50" w:rsidRPr="00AF15F2" w:rsidRDefault="00706E50" w:rsidP="004D6DF5">
      <w:pPr>
        <w:shd w:val="clear" w:color="auto" w:fill="FFFFFF"/>
        <w:spacing w:after="0" w:line="240" w:lineRule="auto"/>
        <w:ind w:left="949"/>
        <w:jc w:val="both"/>
        <w:textAlignment w:val="baseline"/>
        <w:rPr>
          <w:rFonts w:ascii="Times New Roman" w:eastAsia="Times New Roman" w:hAnsi="Times New Roman" w:cs="Times New Roman"/>
          <w:b/>
          <w:sz w:val="28"/>
          <w:szCs w:val="28"/>
        </w:rPr>
      </w:pPr>
    </w:p>
    <w:p w:rsidR="004D6DF5" w:rsidRDefault="004D6DF5" w:rsidP="004D6DF5">
      <w:pPr>
        <w:shd w:val="clear" w:color="auto" w:fill="FFFFFF"/>
        <w:spacing w:after="0" w:line="240" w:lineRule="auto"/>
        <w:ind w:firstLine="709"/>
        <w:jc w:val="both"/>
        <w:textAlignment w:val="baseline"/>
        <w:outlineLvl w:val="3"/>
        <w:rPr>
          <w:rFonts w:ascii="Times New Roman" w:eastAsia="Times New Roman" w:hAnsi="Times New Roman" w:cs="Times New Roman"/>
          <w:b/>
          <w:bCs/>
          <w:sz w:val="28"/>
          <w:szCs w:val="28"/>
        </w:rPr>
      </w:pPr>
    </w:p>
    <w:p w:rsidR="004D6DF5" w:rsidRPr="004D6DF5" w:rsidRDefault="004D6DF5" w:rsidP="004D6DF5">
      <w:pPr>
        <w:spacing w:after="0" w:line="240" w:lineRule="auto"/>
        <w:ind w:firstLine="708"/>
        <w:jc w:val="both"/>
        <w:rPr>
          <w:rFonts w:ascii="Times New Roman" w:eastAsia="Times New Roman" w:hAnsi="Times New Roman" w:cs="Times New Roman"/>
          <w:sz w:val="28"/>
          <w:szCs w:val="28"/>
        </w:rPr>
      </w:pPr>
    </w:p>
    <w:p w:rsidR="00706E50" w:rsidRPr="00554A7C" w:rsidRDefault="00706E50" w:rsidP="002A7DB6">
      <w:pPr>
        <w:spacing w:after="0" w:line="240" w:lineRule="auto"/>
        <w:jc w:val="both"/>
        <w:rPr>
          <w:sz w:val="28"/>
          <w:szCs w:val="28"/>
        </w:rPr>
      </w:pPr>
    </w:p>
    <w:sectPr w:rsidR="00706E50" w:rsidRPr="00554A7C" w:rsidSect="00B95F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3487B"/>
    <w:multiLevelType w:val="hybridMultilevel"/>
    <w:tmpl w:val="A028B5AA"/>
    <w:lvl w:ilvl="0" w:tplc="C8F4ECE0">
      <w:start w:val="1"/>
      <w:numFmt w:val="bullet"/>
      <w:lvlText w:val=""/>
      <w:lvlJc w:val="left"/>
      <w:pPr>
        <w:tabs>
          <w:tab w:val="num" w:pos="720"/>
        </w:tabs>
        <w:ind w:left="720" w:hanging="360"/>
      </w:pPr>
      <w:rPr>
        <w:rFonts w:ascii="Wingdings" w:hAnsi="Wingdings" w:hint="default"/>
      </w:rPr>
    </w:lvl>
    <w:lvl w:ilvl="1" w:tplc="F2E0276C" w:tentative="1">
      <w:start w:val="1"/>
      <w:numFmt w:val="bullet"/>
      <w:lvlText w:val=""/>
      <w:lvlJc w:val="left"/>
      <w:pPr>
        <w:tabs>
          <w:tab w:val="num" w:pos="1440"/>
        </w:tabs>
        <w:ind w:left="1440" w:hanging="360"/>
      </w:pPr>
      <w:rPr>
        <w:rFonts w:ascii="Wingdings" w:hAnsi="Wingdings" w:hint="default"/>
      </w:rPr>
    </w:lvl>
    <w:lvl w:ilvl="2" w:tplc="C94E49D0" w:tentative="1">
      <w:start w:val="1"/>
      <w:numFmt w:val="bullet"/>
      <w:lvlText w:val=""/>
      <w:lvlJc w:val="left"/>
      <w:pPr>
        <w:tabs>
          <w:tab w:val="num" w:pos="2160"/>
        </w:tabs>
        <w:ind w:left="2160" w:hanging="360"/>
      </w:pPr>
      <w:rPr>
        <w:rFonts w:ascii="Wingdings" w:hAnsi="Wingdings" w:hint="default"/>
      </w:rPr>
    </w:lvl>
    <w:lvl w:ilvl="3" w:tplc="49024186" w:tentative="1">
      <w:start w:val="1"/>
      <w:numFmt w:val="bullet"/>
      <w:lvlText w:val=""/>
      <w:lvlJc w:val="left"/>
      <w:pPr>
        <w:tabs>
          <w:tab w:val="num" w:pos="2880"/>
        </w:tabs>
        <w:ind w:left="2880" w:hanging="360"/>
      </w:pPr>
      <w:rPr>
        <w:rFonts w:ascii="Wingdings" w:hAnsi="Wingdings" w:hint="default"/>
      </w:rPr>
    </w:lvl>
    <w:lvl w:ilvl="4" w:tplc="336ACAA4" w:tentative="1">
      <w:start w:val="1"/>
      <w:numFmt w:val="bullet"/>
      <w:lvlText w:val=""/>
      <w:lvlJc w:val="left"/>
      <w:pPr>
        <w:tabs>
          <w:tab w:val="num" w:pos="3600"/>
        </w:tabs>
        <w:ind w:left="3600" w:hanging="360"/>
      </w:pPr>
      <w:rPr>
        <w:rFonts w:ascii="Wingdings" w:hAnsi="Wingdings" w:hint="default"/>
      </w:rPr>
    </w:lvl>
    <w:lvl w:ilvl="5" w:tplc="A15E1A6E" w:tentative="1">
      <w:start w:val="1"/>
      <w:numFmt w:val="bullet"/>
      <w:lvlText w:val=""/>
      <w:lvlJc w:val="left"/>
      <w:pPr>
        <w:tabs>
          <w:tab w:val="num" w:pos="4320"/>
        </w:tabs>
        <w:ind w:left="4320" w:hanging="360"/>
      </w:pPr>
      <w:rPr>
        <w:rFonts w:ascii="Wingdings" w:hAnsi="Wingdings" w:hint="default"/>
      </w:rPr>
    </w:lvl>
    <w:lvl w:ilvl="6" w:tplc="423A1A16" w:tentative="1">
      <w:start w:val="1"/>
      <w:numFmt w:val="bullet"/>
      <w:lvlText w:val=""/>
      <w:lvlJc w:val="left"/>
      <w:pPr>
        <w:tabs>
          <w:tab w:val="num" w:pos="5040"/>
        </w:tabs>
        <w:ind w:left="5040" w:hanging="360"/>
      </w:pPr>
      <w:rPr>
        <w:rFonts w:ascii="Wingdings" w:hAnsi="Wingdings" w:hint="default"/>
      </w:rPr>
    </w:lvl>
    <w:lvl w:ilvl="7" w:tplc="41EE9940" w:tentative="1">
      <w:start w:val="1"/>
      <w:numFmt w:val="bullet"/>
      <w:lvlText w:val=""/>
      <w:lvlJc w:val="left"/>
      <w:pPr>
        <w:tabs>
          <w:tab w:val="num" w:pos="5760"/>
        </w:tabs>
        <w:ind w:left="5760" w:hanging="360"/>
      </w:pPr>
      <w:rPr>
        <w:rFonts w:ascii="Wingdings" w:hAnsi="Wingdings" w:hint="default"/>
      </w:rPr>
    </w:lvl>
    <w:lvl w:ilvl="8" w:tplc="CDA4ADD6" w:tentative="1">
      <w:start w:val="1"/>
      <w:numFmt w:val="bullet"/>
      <w:lvlText w:val=""/>
      <w:lvlJc w:val="left"/>
      <w:pPr>
        <w:tabs>
          <w:tab w:val="num" w:pos="6480"/>
        </w:tabs>
        <w:ind w:left="6480" w:hanging="360"/>
      </w:pPr>
      <w:rPr>
        <w:rFonts w:ascii="Wingdings" w:hAnsi="Wingdings" w:hint="default"/>
      </w:rPr>
    </w:lvl>
  </w:abstractNum>
  <w:abstractNum w:abstractNumId="1">
    <w:nsid w:val="32DC4F07"/>
    <w:multiLevelType w:val="hybridMultilevel"/>
    <w:tmpl w:val="1D28E1F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36B87604"/>
    <w:multiLevelType w:val="multilevel"/>
    <w:tmpl w:val="A4AC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3D77F6"/>
    <w:multiLevelType w:val="hybridMultilevel"/>
    <w:tmpl w:val="C8F01818"/>
    <w:lvl w:ilvl="0" w:tplc="CCD0CE64">
      <w:start w:val="1"/>
      <w:numFmt w:val="bullet"/>
      <w:lvlText w:val=""/>
      <w:lvlJc w:val="left"/>
      <w:pPr>
        <w:tabs>
          <w:tab w:val="num" w:pos="720"/>
        </w:tabs>
        <w:ind w:left="720" w:hanging="360"/>
      </w:pPr>
      <w:rPr>
        <w:rFonts w:ascii="Wingdings" w:hAnsi="Wingdings" w:hint="default"/>
      </w:rPr>
    </w:lvl>
    <w:lvl w:ilvl="1" w:tplc="66C618C2" w:tentative="1">
      <w:start w:val="1"/>
      <w:numFmt w:val="bullet"/>
      <w:lvlText w:val=""/>
      <w:lvlJc w:val="left"/>
      <w:pPr>
        <w:tabs>
          <w:tab w:val="num" w:pos="1440"/>
        </w:tabs>
        <w:ind w:left="1440" w:hanging="360"/>
      </w:pPr>
      <w:rPr>
        <w:rFonts w:ascii="Wingdings" w:hAnsi="Wingdings" w:hint="default"/>
      </w:rPr>
    </w:lvl>
    <w:lvl w:ilvl="2" w:tplc="49A0F6E4" w:tentative="1">
      <w:start w:val="1"/>
      <w:numFmt w:val="bullet"/>
      <w:lvlText w:val=""/>
      <w:lvlJc w:val="left"/>
      <w:pPr>
        <w:tabs>
          <w:tab w:val="num" w:pos="2160"/>
        </w:tabs>
        <w:ind w:left="2160" w:hanging="360"/>
      </w:pPr>
      <w:rPr>
        <w:rFonts w:ascii="Wingdings" w:hAnsi="Wingdings" w:hint="default"/>
      </w:rPr>
    </w:lvl>
    <w:lvl w:ilvl="3" w:tplc="1B54D87E" w:tentative="1">
      <w:start w:val="1"/>
      <w:numFmt w:val="bullet"/>
      <w:lvlText w:val=""/>
      <w:lvlJc w:val="left"/>
      <w:pPr>
        <w:tabs>
          <w:tab w:val="num" w:pos="2880"/>
        </w:tabs>
        <w:ind w:left="2880" w:hanging="360"/>
      </w:pPr>
      <w:rPr>
        <w:rFonts w:ascii="Wingdings" w:hAnsi="Wingdings" w:hint="default"/>
      </w:rPr>
    </w:lvl>
    <w:lvl w:ilvl="4" w:tplc="17CC5138" w:tentative="1">
      <w:start w:val="1"/>
      <w:numFmt w:val="bullet"/>
      <w:lvlText w:val=""/>
      <w:lvlJc w:val="left"/>
      <w:pPr>
        <w:tabs>
          <w:tab w:val="num" w:pos="3600"/>
        </w:tabs>
        <w:ind w:left="3600" w:hanging="360"/>
      </w:pPr>
      <w:rPr>
        <w:rFonts w:ascii="Wingdings" w:hAnsi="Wingdings" w:hint="default"/>
      </w:rPr>
    </w:lvl>
    <w:lvl w:ilvl="5" w:tplc="214CA1D2" w:tentative="1">
      <w:start w:val="1"/>
      <w:numFmt w:val="bullet"/>
      <w:lvlText w:val=""/>
      <w:lvlJc w:val="left"/>
      <w:pPr>
        <w:tabs>
          <w:tab w:val="num" w:pos="4320"/>
        </w:tabs>
        <w:ind w:left="4320" w:hanging="360"/>
      </w:pPr>
      <w:rPr>
        <w:rFonts w:ascii="Wingdings" w:hAnsi="Wingdings" w:hint="default"/>
      </w:rPr>
    </w:lvl>
    <w:lvl w:ilvl="6" w:tplc="85189152" w:tentative="1">
      <w:start w:val="1"/>
      <w:numFmt w:val="bullet"/>
      <w:lvlText w:val=""/>
      <w:lvlJc w:val="left"/>
      <w:pPr>
        <w:tabs>
          <w:tab w:val="num" w:pos="5040"/>
        </w:tabs>
        <w:ind w:left="5040" w:hanging="360"/>
      </w:pPr>
      <w:rPr>
        <w:rFonts w:ascii="Wingdings" w:hAnsi="Wingdings" w:hint="default"/>
      </w:rPr>
    </w:lvl>
    <w:lvl w:ilvl="7" w:tplc="7DEE7236" w:tentative="1">
      <w:start w:val="1"/>
      <w:numFmt w:val="bullet"/>
      <w:lvlText w:val=""/>
      <w:lvlJc w:val="left"/>
      <w:pPr>
        <w:tabs>
          <w:tab w:val="num" w:pos="5760"/>
        </w:tabs>
        <w:ind w:left="5760" w:hanging="360"/>
      </w:pPr>
      <w:rPr>
        <w:rFonts w:ascii="Wingdings" w:hAnsi="Wingdings" w:hint="default"/>
      </w:rPr>
    </w:lvl>
    <w:lvl w:ilvl="8" w:tplc="E3C0C0FE" w:tentative="1">
      <w:start w:val="1"/>
      <w:numFmt w:val="bullet"/>
      <w:lvlText w:val=""/>
      <w:lvlJc w:val="left"/>
      <w:pPr>
        <w:tabs>
          <w:tab w:val="num" w:pos="6480"/>
        </w:tabs>
        <w:ind w:left="6480" w:hanging="360"/>
      </w:pPr>
      <w:rPr>
        <w:rFonts w:ascii="Wingdings" w:hAnsi="Wingdings" w:hint="default"/>
      </w:rPr>
    </w:lvl>
  </w:abstractNum>
  <w:abstractNum w:abstractNumId="4">
    <w:nsid w:val="6CC20B85"/>
    <w:multiLevelType w:val="hybridMultilevel"/>
    <w:tmpl w:val="42DC7E44"/>
    <w:lvl w:ilvl="0" w:tplc="9B06CADE">
      <w:start w:val="1"/>
      <w:numFmt w:val="bullet"/>
      <w:lvlText w:val=""/>
      <w:lvlJc w:val="left"/>
      <w:pPr>
        <w:tabs>
          <w:tab w:val="num" w:pos="720"/>
        </w:tabs>
        <w:ind w:left="720" w:hanging="360"/>
      </w:pPr>
      <w:rPr>
        <w:rFonts w:ascii="Wingdings" w:hAnsi="Wingdings" w:hint="default"/>
      </w:rPr>
    </w:lvl>
    <w:lvl w:ilvl="1" w:tplc="5914A828" w:tentative="1">
      <w:start w:val="1"/>
      <w:numFmt w:val="bullet"/>
      <w:lvlText w:val=""/>
      <w:lvlJc w:val="left"/>
      <w:pPr>
        <w:tabs>
          <w:tab w:val="num" w:pos="1440"/>
        </w:tabs>
        <w:ind w:left="1440" w:hanging="360"/>
      </w:pPr>
      <w:rPr>
        <w:rFonts w:ascii="Wingdings" w:hAnsi="Wingdings" w:hint="default"/>
      </w:rPr>
    </w:lvl>
    <w:lvl w:ilvl="2" w:tplc="72941EBC" w:tentative="1">
      <w:start w:val="1"/>
      <w:numFmt w:val="bullet"/>
      <w:lvlText w:val=""/>
      <w:lvlJc w:val="left"/>
      <w:pPr>
        <w:tabs>
          <w:tab w:val="num" w:pos="2160"/>
        </w:tabs>
        <w:ind w:left="2160" w:hanging="360"/>
      </w:pPr>
      <w:rPr>
        <w:rFonts w:ascii="Wingdings" w:hAnsi="Wingdings" w:hint="default"/>
      </w:rPr>
    </w:lvl>
    <w:lvl w:ilvl="3" w:tplc="85768954" w:tentative="1">
      <w:start w:val="1"/>
      <w:numFmt w:val="bullet"/>
      <w:lvlText w:val=""/>
      <w:lvlJc w:val="left"/>
      <w:pPr>
        <w:tabs>
          <w:tab w:val="num" w:pos="2880"/>
        </w:tabs>
        <w:ind w:left="2880" w:hanging="360"/>
      </w:pPr>
      <w:rPr>
        <w:rFonts w:ascii="Wingdings" w:hAnsi="Wingdings" w:hint="default"/>
      </w:rPr>
    </w:lvl>
    <w:lvl w:ilvl="4" w:tplc="E6A04110" w:tentative="1">
      <w:start w:val="1"/>
      <w:numFmt w:val="bullet"/>
      <w:lvlText w:val=""/>
      <w:lvlJc w:val="left"/>
      <w:pPr>
        <w:tabs>
          <w:tab w:val="num" w:pos="3600"/>
        </w:tabs>
        <w:ind w:left="3600" w:hanging="360"/>
      </w:pPr>
      <w:rPr>
        <w:rFonts w:ascii="Wingdings" w:hAnsi="Wingdings" w:hint="default"/>
      </w:rPr>
    </w:lvl>
    <w:lvl w:ilvl="5" w:tplc="68108538" w:tentative="1">
      <w:start w:val="1"/>
      <w:numFmt w:val="bullet"/>
      <w:lvlText w:val=""/>
      <w:lvlJc w:val="left"/>
      <w:pPr>
        <w:tabs>
          <w:tab w:val="num" w:pos="4320"/>
        </w:tabs>
        <w:ind w:left="4320" w:hanging="360"/>
      </w:pPr>
      <w:rPr>
        <w:rFonts w:ascii="Wingdings" w:hAnsi="Wingdings" w:hint="default"/>
      </w:rPr>
    </w:lvl>
    <w:lvl w:ilvl="6" w:tplc="5D20053A" w:tentative="1">
      <w:start w:val="1"/>
      <w:numFmt w:val="bullet"/>
      <w:lvlText w:val=""/>
      <w:lvlJc w:val="left"/>
      <w:pPr>
        <w:tabs>
          <w:tab w:val="num" w:pos="5040"/>
        </w:tabs>
        <w:ind w:left="5040" w:hanging="360"/>
      </w:pPr>
      <w:rPr>
        <w:rFonts w:ascii="Wingdings" w:hAnsi="Wingdings" w:hint="default"/>
      </w:rPr>
    </w:lvl>
    <w:lvl w:ilvl="7" w:tplc="BEFEC5B0" w:tentative="1">
      <w:start w:val="1"/>
      <w:numFmt w:val="bullet"/>
      <w:lvlText w:val=""/>
      <w:lvlJc w:val="left"/>
      <w:pPr>
        <w:tabs>
          <w:tab w:val="num" w:pos="5760"/>
        </w:tabs>
        <w:ind w:left="5760" w:hanging="360"/>
      </w:pPr>
      <w:rPr>
        <w:rFonts w:ascii="Wingdings" w:hAnsi="Wingdings" w:hint="default"/>
      </w:rPr>
    </w:lvl>
    <w:lvl w:ilvl="8" w:tplc="A1023F66" w:tentative="1">
      <w:start w:val="1"/>
      <w:numFmt w:val="bullet"/>
      <w:lvlText w:val=""/>
      <w:lvlJc w:val="left"/>
      <w:pPr>
        <w:tabs>
          <w:tab w:val="num" w:pos="6480"/>
        </w:tabs>
        <w:ind w:left="6480" w:hanging="360"/>
      </w:pPr>
      <w:rPr>
        <w:rFonts w:ascii="Wingdings" w:hAnsi="Wingdings" w:hint="default"/>
      </w:rPr>
    </w:lvl>
  </w:abstractNum>
  <w:abstractNum w:abstractNumId="5">
    <w:nsid w:val="794059D0"/>
    <w:multiLevelType w:val="multilevel"/>
    <w:tmpl w:val="8D50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54A7C"/>
    <w:rsid w:val="000A392A"/>
    <w:rsid w:val="002A7DB6"/>
    <w:rsid w:val="002B71B9"/>
    <w:rsid w:val="002C0844"/>
    <w:rsid w:val="0043204C"/>
    <w:rsid w:val="00455437"/>
    <w:rsid w:val="004D6DF5"/>
    <w:rsid w:val="00524FF0"/>
    <w:rsid w:val="00554A7C"/>
    <w:rsid w:val="00575D4C"/>
    <w:rsid w:val="00657AEE"/>
    <w:rsid w:val="006D1847"/>
    <w:rsid w:val="006E4A24"/>
    <w:rsid w:val="00706E50"/>
    <w:rsid w:val="007D45C3"/>
    <w:rsid w:val="00905AB1"/>
    <w:rsid w:val="009516A1"/>
    <w:rsid w:val="00AF15F2"/>
    <w:rsid w:val="00B35FEB"/>
    <w:rsid w:val="00B95F1B"/>
    <w:rsid w:val="00BA14D2"/>
    <w:rsid w:val="00C22C7E"/>
    <w:rsid w:val="00CF6618"/>
    <w:rsid w:val="00D25CE4"/>
    <w:rsid w:val="00DA0530"/>
    <w:rsid w:val="00DB2329"/>
    <w:rsid w:val="00E63B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F1B"/>
  </w:style>
  <w:style w:type="paragraph" w:styleId="4">
    <w:name w:val="heading 4"/>
    <w:basedOn w:val="a"/>
    <w:link w:val="40"/>
    <w:uiPriority w:val="9"/>
    <w:qFormat/>
    <w:rsid w:val="000A392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4A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54A7C"/>
  </w:style>
  <w:style w:type="paragraph" w:customStyle="1" w:styleId="c0">
    <w:name w:val="c0"/>
    <w:basedOn w:val="a"/>
    <w:rsid w:val="00554A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554A7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D6DF5"/>
    <w:pPr>
      <w:ind w:left="720"/>
      <w:contextualSpacing/>
    </w:pPr>
  </w:style>
  <w:style w:type="character" w:customStyle="1" w:styleId="40">
    <w:name w:val="Заголовок 4 Знак"/>
    <w:basedOn w:val="a0"/>
    <w:link w:val="4"/>
    <w:uiPriority w:val="9"/>
    <w:rsid w:val="000A392A"/>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14449156">
      <w:bodyDiv w:val="1"/>
      <w:marLeft w:val="0"/>
      <w:marRight w:val="0"/>
      <w:marTop w:val="0"/>
      <w:marBottom w:val="0"/>
      <w:divBdr>
        <w:top w:val="none" w:sz="0" w:space="0" w:color="auto"/>
        <w:left w:val="none" w:sz="0" w:space="0" w:color="auto"/>
        <w:bottom w:val="none" w:sz="0" w:space="0" w:color="auto"/>
        <w:right w:val="none" w:sz="0" w:space="0" w:color="auto"/>
      </w:divBdr>
    </w:div>
    <w:div w:id="973561845">
      <w:bodyDiv w:val="1"/>
      <w:marLeft w:val="0"/>
      <w:marRight w:val="0"/>
      <w:marTop w:val="0"/>
      <w:marBottom w:val="0"/>
      <w:divBdr>
        <w:top w:val="none" w:sz="0" w:space="0" w:color="auto"/>
        <w:left w:val="none" w:sz="0" w:space="0" w:color="auto"/>
        <w:bottom w:val="none" w:sz="0" w:space="0" w:color="auto"/>
        <w:right w:val="none" w:sz="0" w:space="0" w:color="auto"/>
      </w:divBdr>
      <w:divsChild>
        <w:div w:id="709499777">
          <w:marLeft w:val="432"/>
          <w:marRight w:val="0"/>
          <w:marTop w:val="120"/>
          <w:marBottom w:val="0"/>
          <w:divBdr>
            <w:top w:val="none" w:sz="0" w:space="0" w:color="auto"/>
            <w:left w:val="none" w:sz="0" w:space="0" w:color="auto"/>
            <w:bottom w:val="none" w:sz="0" w:space="0" w:color="auto"/>
            <w:right w:val="none" w:sz="0" w:space="0" w:color="auto"/>
          </w:divBdr>
        </w:div>
      </w:divsChild>
    </w:div>
    <w:div w:id="1347831441">
      <w:bodyDiv w:val="1"/>
      <w:marLeft w:val="0"/>
      <w:marRight w:val="0"/>
      <w:marTop w:val="0"/>
      <w:marBottom w:val="0"/>
      <w:divBdr>
        <w:top w:val="none" w:sz="0" w:space="0" w:color="auto"/>
        <w:left w:val="none" w:sz="0" w:space="0" w:color="auto"/>
        <w:bottom w:val="none" w:sz="0" w:space="0" w:color="auto"/>
        <w:right w:val="none" w:sz="0" w:space="0" w:color="auto"/>
      </w:divBdr>
      <w:divsChild>
        <w:div w:id="1045570338">
          <w:marLeft w:val="432"/>
          <w:marRight w:val="0"/>
          <w:marTop w:val="120"/>
          <w:marBottom w:val="0"/>
          <w:divBdr>
            <w:top w:val="none" w:sz="0" w:space="0" w:color="auto"/>
            <w:left w:val="none" w:sz="0" w:space="0" w:color="auto"/>
            <w:bottom w:val="none" w:sz="0" w:space="0" w:color="auto"/>
            <w:right w:val="none" w:sz="0" w:space="0" w:color="auto"/>
          </w:divBdr>
        </w:div>
      </w:divsChild>
    </w:div>
    <w:div w:id="1358577894">
      <w:bodyDiv w:val="1"/>
      <w:marLeft w:val="0"/>
      <w:marRight w:val="0"/>
      <w:marTop w:val="0"/>
      <w:marBottom w:val="0"/>
      <w:divBdr>
        <w:top w:val="none" w:sz="0" w:space="0" w:color="auto"/>
        <w:left w:val="none" w:sz="0" w:space="0" w:color="auto"/>
        <w:bottom w:val="none" w:sz="0" w:space="0" w:color="auto"/>
        <w:right w:val="none" w:sz="0" w:space="0" w:color="auto"/>
      </w:divBdr>
      <w:divsChild>
        <w:div w:id="451751464">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6</Pages>
  <Words>1966</Words>
  <Characters>11208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2018-11-15T09:24:00Z</dcterms:created>
  <dcterms:modified xsi:type="dcterms:W3CDTF">2018-11-17T05:52:00Z</dcterms:modified>
</cp:coreProperties>
</file>